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993AC" w14:textId="77777777" w:rsidR="00280302" w:rsidRPr="00FF52C3" w:rsidRDefault="006A6689">
      <w:pPr>
        <w:pStyle w:val="Heading1"/>
        <w:tabs>
          <w:tab w:val="center" w:pos="1195"/>
        </w:tabs>
        <w:ind w:left="0" w:firstLine="0"/>
        <w:rPr>
          <w:rFonts w:ascii="Avenir Next LT Pro" w:hAnsi="Avenir Next LT Pro"/>
          <w:sz w:val="20"/>
          <w:szCs w:val="20"/>
        </w:rPr>
      </w:pPr>
      <w:r w:rsidRPr="00FF52C3">
        <w:rPr>
          <w:rFonts w:ascii="Avenir Next LT Pro" w:hAnsi="Avenir Next LT Pro"/>
          <w:sz w:val="20"/>
          <w:szCs w:val="20"/>
        </w:rPr>
        <w:t xml:space="preserve">1.0 </w:t>
      </w:r>
      <w:r w:rsidRPr="00FF52C3">
        <w:rPr>
          <w:rFonts w:ascii="Avenir Next LT Pro" w:hAnsi="Avenir Next LT Pro"/>
          <w:sz w:val="20"/>
          <w:szCs w:val="20"/>
        </w:rPr>
        <w:tab/>
        <w:t xml:space="preserve">PURPOSE </w:t>
      </w:r>
    </w:p>
    <w:p w14:paraId="5D22EFB8" w14:textId="7FD4C81D" w:rsidR="00280302" w:rsidRPr="00FF52C3" w:rsidRDefault="006A6689">
      <w:pPr>
        <w:ind w:left="38"/>
        <w:rPr>
          <w:rFonts w:ascii="Avenir Next LT Pro" w:hAnsi="Avenir Next LT Pro"/>
          <w:sz w:val="20"/>
          <w:szCs w:val="20"/>
        </w:rPr>
      </w:pPr>
      <w:r w:rsidRPr="00FF52C3">
        <w:rPr>
          <w:rFonts w:ascii="Avenir Next LT Pro" w:hAnsi="Avenir Next LT Pro"/>
          <w:sz w:val="20"/>
          <w:szCs w:val="20"/>
        </w:rPr>
        <w:t xml:space="preserve">One in four people of working age will suffer from a mental health condition at some point in their lives. By training Supervisors and Managers in Mental Health Awareness, this can help ensure that there is someone </w:t>
      </w:r>
      <w:r w:rsidR="00CD1967">
        <w:rPr>
          <w:rFonts w:ascii="Avenir Next LT Pro" w:hAnsi="Avenir Next LT Pro"/>
          <w:sz w:val="20"/>
          <w:szCs w:val="20"/>
        </w:rPr>
        <w:t>at work</w:t>
      </w:r>
      <w:r w:rsidRPr="00FF52C3">
        <w:rPr>
          <w:rFonts w:ascii="Avenir Next LT Pro" w:hAnsi="Avenir Next LT Pro"/>
          <w:sz w:val="20"/>
          <w:szCs w:val="20"/>
        </w:rPr>
        <w:t xml:space="preserve"> who can recognise the signs of mental ill health in employees</w:t>
      </w:r>
      <w:r w:rsidR="00CD1967">
        <w:rPr>
          <w:rFonts w:ascii="Avenir Next LT Pro" w:hAnsi="Avenir Next LT Pro"/>
          <w:sz w:val="20"/>
          <w:szCs w:val="20"/>
        </w:rPr>
        <w:t xml:space="preserve">. </w:t>
      </w:r>
      <w:r w:rsidRPr="00FF52C3">
        <w:rPr>
          <w:rFonts w:ascii="Avenir Next LT Pro" w:hAnsi="Avenir Next LT Pro"/>
          <w:sz w:val="20"/>
          <w:szCs w:val="20"/>
        </w:rPr>
        <w:t xml:space="preserve"> This can mean that someone struggling with their mental health can get the help they need much earlier on and be signposted accordingly. </w:t>
      </w:r>
    </w:p>
    <w:p w14:paraId="20535590" w14:textId="77777777" w:rsidR="00280302" w:rsidRPr="00FF52C3" w:rsidRDefault="006A6689">
      <w:pPr>
        <w:ind w:left="38" w:right="8"/>
        <w:rPr>
          <w:rFonts w:ascii="Avenir Next LT Pro" w:hAnsi="Avenir Next LT Pro"/>
          <w:sz w:val="20"/>
          <w:szCs w:val="20"/>
        </w:rPr>
      </w:pPr>
      <w:r w:rsidRPr="00FF52C3">
        <w:rPr>
          <w:rFonts w:ascii="Avenir Next LT Pro" w:hAnsi="Avenir Next LT Pro"/>
          <w:sz w:val="20"/>
          <w:szCs w:val="20"/>
        </w:rPr>
        <w:t xml:space="preserve">This policy outlines Taylor &amp; Fraser’s approach to Mental Health in the workplace. </w:t>
      </w:r>
    </w:p>
    <w:p w14:paraId="3806487C" w14:textId="77777777" w:rsidR="00280302" w:rsidRPr="00FF52C3" w:rsidRDefault="006A6689">
      <w:pPr>
        <w:tabs>
          <w:tab w:val="center" w:pos="1059"/>
        </w:tabs>
        <w:spacing w:after="260" w:line="259" w:lineRule="auto"/>
        <w:ind w:left="0" w:right="0" w:firstLine="0"/>
        <w:rPr>
          <w:rFonts w:ascii="Avenir Next LT Pro" w:hAnsi="Avenir Next LT Pro"/>
          <w:sz w:val="20"/>
          <w:szCs w:val="20"/>
        </w:rPr>
      </w:pPr>
      <w:r w:rsidRPr="00FF52C3">
        <w:rPr>
          <w:rFonts w:ascii="Avenir Next LT Pro" w:hAnsi="Avenir Next LT Pro"/>
          <w:b/>
          <w:sz w:val="20"/>
          <w:szCs w:val="20"/>
        </w:rPr>
        <w:t xml:space="preserve">2.0 </w:t>
      </w:r>
      <w:r w:rsidRPr="00FF52C3">
        <w:rPr>
          <w:rFonts w:ascii="Avenir Next LT Pro" w:hAnsi="Avenir Next LT Pro"/>
          <w:b/>
          <w:sz w:val="20"/>
          <w:szCs w:val="20"/>
        </w:rPr>
        <w:tab/>
        <w:t xml:space="preserve">SCOPE </w:t>
      </w:r>
    </w:p>
    <w:p w14:paraId="64178859" w14:textId="77777777" w:rsidR="00280302" w:rsidRPr="00FF52C3" w:rsidRDefault="006A6689">
      <w:pPr>
        <w:ind w:left="38" w:right="8"/>
        <w:rPr>
          <w:rFonts w:ascii="Avenir Next LT Pro" w:hAnsi="Avenir Next LT Pro"/>
          <w:sz w:val="20"/>
          <w:szCs w:val="20"/>
        </w:rPr>
      </w:pPr>
      <w:r w:rsidRPr="00FF52C3">
        <w:rPr>
          <w:rFonts w:ascii="Avenir Next LT Pro" w:hAnsi="Avenir Next LT Pro"/>
          <w:sz w:val="20"/>
          <w:szCs w:val="20"/>
        </w:rPr>
        <w:t xml:space="preserve">This policy is applicable to all Taylor &amp; Fraser employees. </w:t>
      </w:r>
    </w:p>
    <w:p w14:paraId="75D6AD39" w14:textId="77777777" w:rsidR="00280302" w:rsidRPr="00FF52C3" w:rsidRDefault="006A6689">
      <w:pPr>
        <w:pStyle w:val="Heading1"/>
        <w:tabs>
          <w:tab w:val="center" w:pos="1827"/>
        </w:tabs>
        <w:ind w:left="0" w:firstLine="0"/>
        <w:rPr>
          <w:rFonts w:ascii="Avenir Next LT Pro" w:hAnsi="Avenir Next LT Pro"/>
          <w:sz w:val="20"/>
          <w:szCs w:val="20"/>
        </w:rPr>
      </w:pPr>
      <w:r w:rsidRPr="00FF52C3">
        <w:rPr>
          <w:rFonts w:ascii="Avenir Next LT Pro" w:hAnsi="Avenir Next LT Pro"/>
          <w:sz w:val="20"/>
          <w:szCs w:val="20"/>
        </w:rPr>
        <w:t xml:space="preserve">3.0 </w:t>
      </w:r>
      <w:r w:rsidRPr="00FF52C3">
        <w:rPr>
          <w:rFonts w:ascii="Avenir Next LT Pro" w:hAnsi="Avenir Next LT Pro"/>
          <w:sz w:val="20"/>
          <w:szCs w:val="20"/>
        </w:rPr>
        <w:tab/>
        <w:t xml:space="preserve"> GENERAL DEFINITIONS </w:t>
      </w:r>
    </w:p>
    <w:p w14:paraId="47C05D51" w14:textId="77777777" w:rsidR="00280302" w:rsidRPr="00FF52C3" w:rsidRDefault="006A6689">
      <w:pPr>
        <w:ind w:left="735" w:right="8" w:hanging="707"/>
        <w:rPr>
          <w:rFonts w:ascii="Avenir Next LT Pro" w:hAnsi="Avenir Next LT Pro"/>
          <w:sz w:val="20"/>
          <w:szCs w:val="20"/>
        </w:rPr>
      </w:pPr>
      <w:r w:rsidRPr="00FF52C3">
        <w:rPr>
          <w:rFonts w:ascii="Avenir Next LT Pro" w:hAnsi="Avenir Next LT Pro"/>
          <w:sz w:val="20"/>
          <w:szCs w:val="20"/>
        </w:rPr>
        <w:t xml:space="preserve">3.1 </w:t>
      </w:r>
      <w:r w:rsidRPr="00FF52C3">
        <w:rPr>
          <w:rFonts w:ascii="Avenir Next LT Pro" w:hAnsi="Avenir Next LT Pro"/>
          <w:sz w:val="20"/>
          <w:szCs w:val="20"/>
        </w:rPr>
        <w:tab/>
        <w:t xml:space="preserve">Mental health first aid is the help offered to someone developing a mental health problem, experiencing a worsening of an existing mental illness or a mental health crisis. The first aid is given until appropriate professional help is received, or the crisis resolves. </w:t>
      </w:r>
    </w:p>
    <w:p w14:paraId="39C8BEC6" w14:textId="77777777" w:rsidR="00280302" w:rsidRPr="00FF52C3" w:rsidRDefault="006A6689">
      <w:pPr>
        <w:ind w:left="736" w:right="8" w:hanging="708"/>
        <w:rPr>
          <w:rFonts w:ascii="Avenir Next LT Pro" w:hAnsi="Avenir Next LT Pro"/>
          <w:sz w:val="20"/>
          <w:szCs w:val="20"/>
        </w:rPr>
      </w:pPr>
      <w:r w:rsidRPr="00FF52C3">
        <w:rPr>
          <w:rFonts w:ascii="Avenir Next LT Pro" w:hAnsi="Avenir Next LT Pro"/>
          <w:sz w:val="20"/>
          <w:szCs w:val="20"/>
        </w:rPr>
        <w:t xml:space="preserve">3.2 </w:t>
      </w:r>
      <w:r w:rsidRPr="00FF52C3">
        <w:rPr>
          <w:rFonts w:ascii="Avenir Next LT Pro" w:hAnsi="Avenir Next LT Pro"/>
          <w:sz w:val="20"/>
          <w:szCs w:val="20"/>
        </w:rPr>
        <w:tab/>
        <w:t xml:space="preserve">A mental health first aider is a person who has been trained to administer mental health first aid that has been delivered by an Accredited Mental Health Awareness Instructor. </w:t>
      </w:r>
    </w:p>
    <w:p w14:paraId="654B7D4E" w14:textId="60DA6950" w:rsidR="00280302" w:rsidRPr="00FF52C3" w:rsidRDefault="006A6689">
      <w:pPr>
        <w:pStyle w:val="Heading1"/>
        <w:tabs>
          <w:tab w:val="center" w:pos="3010"/>
        </w:tabs>
        <w:ind w:left="0" w:firstLine="0"/>
        <w:rPr>
          <w:rFonts w:ascii="Avenir Next LT Pro" w:hAnsi="Avenir Next LT Pro"/>
          <w:sz w:val="20"/>
          <w:szCs w:val="20"/>
        </w:rPr>
      </w:pPr>
      <w:r w:rsidRPr="00FF52C3">
        <w:rPr>
          <w:rFonts w:ascii="Avenir Next LT Pro" w:hAnsi="Avenir Next LT Pro"/>
          <w:sz w:val="20"/>
          <w:szCs w:val="20"/>
        </w:rPr>
        <w:t xml:space="preserve">4.0 </w:t>
      </w:r>
      <w:r w:rsidRPr="00FF52C3">
        <w:rPr>
          <w:rFonts w:ascii="Avenir Next LT Pro" w:hAnsi="Avenir Next LT Pro"/>
          <w:sz w:val="20"/>
          <w:szCs w:val="20"/>
        </w:rPr>
        <w:tab/>
        <w:t xml:space="preserve">ROLE OF T&amp;F MENTAL HEALTH AWARENEES STAFF </w:t>
      </w:r>
    </w:p>
    <w:p w14:paraId="1C130F33" w14:textId="77777777" w:rsidR="00280302" w:rsidRPr="00FF52C3" w:rsidRDefault="006A6689">
      <w:pPr>
        <w:tabs>
          <w:tab w:val="center" w:pos="2429"/>
        </w:tabs>
        <w:ind w:left="0" w:right="0" w:firstLine="0"/>
        <w:rPr>
          <w:rFonts w:ascii="Avenir Next LT Pro" w:hAnsi="Avenir Next LT Pro"/>
          <w:sz w:val="20"/>
          <w:szCs w:val="20"/>
        </w:rPr>
      </w:pPr>
      <w:r w:rsidRPr="00FF52C3">
        <w:rPr>
          <w:rFonts w:ascii="Avenir Next LT Pro" w:hAnsi="Avenir Next LT Pro"/>
          <w:sz w:val="20"/>
          <w:szCs w:val="20"/>
        </w:rPr>
        <w:t>4.1</w:t>
      </w:r>
      <w:r w:rsidRPr="00FF52C3">
        <w:rPr>
          <w:rFonts w:ascii="Avenir Next LT Pro" w:eastAsia="Arial" w:hAnsi="Avenir Next LT Pro" w:cs="Arial"/>
          <w:sz w:val="20"/>
          <w:szCs w:val="20"/>
        </w:rPr>
        <w:t xml:space="preserve"> </w:t>
      </w:r>
      <w:r w:rsidRPr="00FF52C3">
        <w:rPr>
          <w:rFonts w:ascii="Avenir Next LT Pro" w:eastAsia="Arial" w:hAnsi="Avenir Next LT Pro" w:cs="Arial"/>
          <w:sz w:val="20"/>
          <w:szCs w:val="20"/>
        </w:rPr>
        <w:tab/>
      </w:r>
      <w:r w:rsidRPr="00FF52C3">
        <w:rPr>
          <w:rFonts w:ascii="Avenir Next LT Pro" w:hAnsi="Avenir Next LT Pro"/>
          <w:sz w:val="20"/>
          <w:szCs w:val="20"/>
        </w:rPr>
        <w:t xml:space="preserve">The Mental Health First Aider should: </w:t>
      </w:r>
    </w:p>
    <w:p w14:paraId="223AE6A7" w14:textId="77777777" w:rsidR="00280302" w:rsidRPr="00FF52C3" w:rsidRDefault="006A6689">
      <w:pPr>
        <w:numPr>
          <w:ilvl w:val="0"/>
          <w:numId w:val="1"/>
        </w:numPr>
        <w:spacing w:after="0"/>
        <w:ind w:right="8" w:hanging="425"/>
        <w:rPr>
          <w:rFonts w:ascii="Avenir Next LT Pro" w:hAnsi="Avenir Next LT Pro"/>
          <w:sz w:val="20"/>
          <w:szCs w:val="20"/>
        </w:rPr>
      </w:pPr>
      <w:r w:rsidRPr="00FF52C3">
        <w:rPr>
          <w:rFonts w:ascii="Avenir Next LT Pro" w:hAnsi="Avenir Next LT Pro"/>
          <w:sz w:val="20"/>
          <w:szCs w:val="20"/>
        </w:rPr>
        <w:t>Have been on a Mental Health Awareness session and be available for any additional training as required;</w:t>
      </w:r>
    </w:p>
    <w:p w14:paraId="48AF6750" w14:textId="77777777" w:rsidR="00280302" w:rsidRPr="00FF52C3" w:rsidRDefault="006A6689">
      <w:pPr>
        <w:numPr>
          <w:ilvl w:val="0"/>
          <w:numId w:val="1"/>
        </w:numPr>
        <w:spacing w:after="0"/>
        <w:ind w:right="8" w:hanging="425"/>
        <w:rPr>
          <w:rFonts w:ascii="Avenir Next LT Pro" w:hAnsi="Avenir Next LT Pro"/>
          <w:sz w:val="20"/>
          <w:szCs w:val="20"/>
        </w:rPr>
      </w:pPr>
      <w:r w:rsidRPr="00FF52C3">
        <w:rPr>
          <w:rFonts w:ascii="Avenir Next LT Pro" w:hAnsi="Avenir Next LT Pro"/>
          <w:sz w:val="20"/>
          <w:szCs w:val="20"/>
        </w:rPr>
        <w:t>Spend the vast majority of their working hours on site at the workplace for which they are nominated; or be available on the telephone for site-based staff;</w:t>
      </w:r>
    </w:p>
    <w:p w14:paraId="0C1B4F51" w14:textId="77777777" w:rsidR="00280302" w:rsidRPr="00FF52C3" w:rsidRDefault="006A6689">
      <w:pPr>
        <w:numPr>
          <w:ilvl w:val="0"/>
          <w:numId w:val="1"/>
        </w:numPr>
        <w:spacing w:after="10"/>
        <w:ind w:right="8" w:hanging="425"/>
        <w:rPr>
          <w:rFonts w:ascii="Avenir Next LT Pro" w:hAnsi="Avenir Next LT Pro"/>
          <w:sz w:val="20"/>
          <w:szCs w:val="20"/>
        </w:rPr>
      </w:pPr>
      <w:r w:rsidRPr="00FF52C3">
        <w:rPr>
          <w:rFonts w:ascii="Avenir Next LT Pro" w:hAnsi="Avenir Next LT Pro"/>
          <w:sz w:val="20"/>
          <w:szCs w:val="20"/>
        </w:rPr>
        <w:t>Be able to be called away from their normal duties at short notice if required;</w:t>
      </w:r>
    </w:p>
    <w:p w14:paraId="0EBE9572" w14:textId="77777777" w:rsidR="00280302" w:rsidRPr="00FF52C3" w:rsidRDefault="006A6689">
      <w:pPr>
        <w:numPr>
          <w:ilvl w:val="0"/>
          <w:numId w:val="1"/>
        </w:numPr>
        <w:spacing w:after="10"/>
        <w:ind w:right="8" w:hanging="425"/>
        <w:rPr>
          <w:rFonts w:ascii="Avenir Next LT Pro" w:hAnsi="Avenir Next LT Pro"/>
          <w:sz w:val="20"/>
          <w:szCs w:val="20"/>
        </w:rPr>
      </w:pPr>
      <w:r w:rsidRPr="00FF52C3">
        <w:rPr>
          <w:rFonts w:ascii="Avenir Next LT Pro" w:hAnsi="Avenir Next LT Pro"/>
          <w:sz w:val="20"/>
          <w:szCs w:val="20"/>
        </w:rPr>
        <w:t>Be able to maintain confidentiality as appropriate;</w:t>
      </w:r>
    </w:p>
    <w:p w14:paraId="4077E0AD" w14:textId="77777777" w:rsidR="00280302" w:rsidRPr="00FF52C3" w:rsidRDefault="006A6689">
      <w:pPr>
        <w:numPr>
          <w:ilvl w:val="0"/>
          <w:numId w:val="1"/>
        </w:numPr>
        <w:ind w:right="8" w:hanging="425"/>
        <w:rPr>
          <w:rFonts w:ascii="Avenir Next LT Pro" w:hAnsi="Avenir Next LT Pro"/>
          <w:sz w:val="20"/>
          <w:szCs w:val="20"/>
        </w:rPr>
      </w:pPr>
      <w:r w:rsidRPr="00FF52C3">
        <w:rPr>
          <w:rFonts w:ascii="Avenir Next LT Pro" w:hAnsi="Avenir Next LT Pro"/>
          <w:sz w:val="20"/>
          <w:szCs w:val="20"/>
        </w:rPr>
        <w:t>Demonstrate an ability to relate well to other employees.</w:t>
      </w:r>
    </w:p>
    <w:p w14:paraId="51F31168" w14:textId="77777777" w:rsidR="00280302" w:rsidRPr="00FF52C3" w:rsidRDefault="006A6689">
      <w:pPr>
        <w:tabs>
          <w:tab w:val="center" w:pos="3893"/>
        </w:tabs>
        <w:ind w:left="0" w:right="0" w:firstLine="0"/>
        <w:rPr>
          <w:rFonts w:ascii="Avenir Next LT Pro" w:hAnsi="Avenir Next LT Pro"/>
          <w:sz w:val="20"/>
          <w:szCs w:val="20"/>
        </w:rPr>
      </w:pPr>
      <w:r w:rsidRPr="00FF52C3">
        <w:rPr>
          <w:rFonts w:ascii="Avenir Next LT Pro" w:hAnsi="Avenir Next LT Pro"/>
          <w:sz w:val="20"/>
          <w:szCs w:val="20"/>
        </w:rPr>
        <w:t>4.2</w:t>
      </w:r>
      <w:r w:rsidRPr="00FF52C3">
        <w:rPr>
          <w:rFonts w:ascii="Avenir Next LT Pro" w:eastAsia="Arial" w:hAnsi="Avenir Next LT Pro" w:cs="Arial"/>
          <w:sz w:val="20"/>
          <w:szCs w:val="20"/>
        </w:rPr>
        <w:t xml:space="preserve"> </w:t>
      </w:r>
      <w:r w:rsidRPr="00FF52C3">
        <w:rPr>
          <w:rFonts w:ascii="Avenir Next LT Pro" w:eastAsia="Arial" w:hAnsi="Avenir Next LT Pro" w:cs="Arial"/>
          <w:sz w:val="20"/>
          <w:szCs w:val="20"/>
        </w:rPr>
        <w:tab/>
      </w:r>
      <w:r w:rsidRPr="00FF52C3">
        <w:rPr>
          <w:rFonts w:ascii="Avenir Next LT Pro" w:hAnsi="Avenir Next LT Pro"/>
          <w:sz w:val="20"/>
          <w:szCs w:val="20"/>
        </w:rPr>
        <w:t xml:space="preserve">It is the responsibility of the Mental Health Awareness trained staff to: </w:t>
      </w:r>
    </w:p>
    <w:p w14:paraId="74EFA456" w14:textId="77777777" w:rsidR="00280302" w:rsidRPr="00FF52C3" w:rsidRDefault="006A6689">
      <w:pPr>
        <w:numPr>
          <w:ilvl w:val="0"/>
          <w:numId w:val="1"/>
        </w:numPr>
        <w:spacing w:after="0"/>
        <w:ind w:right="8" w:hanging="425"/>
        <w:rPr>
          <w:rFonts w:ascii="Avenir Next LT Pro" w:hAnsi="Avenir Next LT Pro"/>
          <w:sz w:val="20"/>
          <w:szCs w:val="20"/>
        </w:rPr>
      </w:pPr>
      <w:r w:rsidRPr="00FF52C3">
        <w:rPr>
          <w:rFonts w:ascii="Avenir Next LT Pro" w:hAnsi="Avenir Next LT Pro"/>
          <w:sz w:val="20"/>
          <w:szCs w:val="20"/>
        </w:rPr>
        <w:t>Where possible, provide mental health first aid within their worksite as needed, at their level of competence and training;</w:t>
      </w:r>
    </w:p>
    <w:p w14:paraId="2880641D" w14:textId="77777777" w:rsidR="00280302" w:rsidRPr="00FF52C3" w:rsidRDefault="006A6689">
      <w:pPr>
        <w:numPr>
          <w:ilvl w:val="0"/>
          <w:numId w:val="1"/>
        </w:numPr>
        <w:spacing w:after="0"/>
        <w:ind w:right="8" w:hanging="425"/>
        <w:rPr>
          <w:rFonts w:ascii="Avenir Next LT Pro" w:hAnsi="Avenir Next LT Pro"/>
          <w:sz w:val="20"/>
          <w:szCs w:val="20"/>
        </w:rPr>
      </w:pPr>
      <w:r w:rsidRPr="00FF52C3">
        <w:rPr>
          <w:rFonts w:ascii="Avenir Next LT Pro" w:hAnsi="Avenir Next LT Pro"/>
          <w:sz w:val="20"/>
          <w:szCs w:val="20"/>
        </w:rPr>
        <w:t>Escalate and document (bearing in mind confidentiality) any matters if required in a prompt and appropriate fashion;</w:t>
      </w:r>
    </w:p>
    <w:p w14:paraId="608D8386" w14:textId="77777777" w:rsidR="00280302" w:rsidRPr="00FF52C3" w:rsidRDefault="006A6689">
      <w:pPr>
        <w:numPr>
          <w:ilvl w:val="0"/>
          <w:numId w:val="1"/>
        </w:numPr>
        <w:spacing w:after="2836"/>
        <w:ind w:right="8" w:hanging="425"/>
        <w:rPr>
          <w:rFonts w:ascii="Avenir Next LT Pro" w:hAnsi="Avenir Next LT Pro"/>
          <w:sz w:val="20"/>
          <w:szCs w:val="20"/>
        </w:rPr>
      </w:pPr>
      <w:r w:rsidRPr="00FF52C3">
        <w:rPr>
          <w:rFonts w:ascii="Avenir Next LT Pro" w:hAnsi="Avenir Next LT Pro"/>
          <w:sz w:val="20"/>
          <w:szCs w:val="20"/>
        </w:rPr>
        <w:t>Complete available refresher training as directed/required.</w:t>
      </w:r>
    </w:p>
    <w:p w14:paraId="38496931" w14:textId="77777777" w:rsidR="0088222E" w:rsidRDefault="0088222E" w:rsidP="0088222E">
      <w:pPr>
        <w:spacing w:after="814" w:line="253" w:lineRule="auto"/>
        <w:ind w:left="0" w:right="-364" w:firstLine="0"/>
        <w:rPr>
          <w:rFonts w:ascii="Avenir Next LT Pro" w:hAnsi="Avenir Next LT Pro"/>
          <w:sz w:val="20"/>
          <w:szCs w:val="20"/>
        </w:rPr>
      </w:pPr>
    </w:p>
    <w:p w14:paraId="0DB7F3C6" w14:textId="77777777" w:rsidR="00280302" w:rsidRPr="00FF52C3" w:rsidRDefault="006A6689">
      <w:pPr>
        <w:pStyle w:val="Heading1"/>
        <w:tabs>
          <w:tab w:val="center" w:pos="1657"/>
        </w:tabs>
        <w:ind w:left="0" w:firstLine="0"/>
        <w:rPr>
          <w:rFonts w:ascii="Avenir Next LT Pro" w:hAnsi="Avenir Next LT Pro"/>
          <w:sz w:val="20"/>
          <w:szCs w:val="20"/>
        </w:rPr>
      </w:pPr>
      <w:r w:rsidRPr="00FF52C3">
        <w:rPr>
          <w:rFonts w:ascii="Avenir Next LT Pro" w:hAnsi="Avenir Next LT Pro"/>
          <w:sz w:val="20"/>
          <w:szCs w:val="20"/>
        </w:rPr>
        <w:lastRenderedPageBreak/>
        <w:t xml:space="preserve">5.0 </w:t>
      </w:r>
      <w:r w:rsidRPr="00FF52C3">
        <w:rPr>
          <w:rFonts w:ascii="Avenir Next LT Pro" w:hAnsi="Avenir Next LT Pro"/>
          <w:sz w:val="20"/>
          <w:szCs w:val="20"/>
        </w:rPr>
        <w:tab/>
        <w:t xml:space="preserve">CONFIDENTIALILITY </w:t>
      </w:r>
    </w:p>
    <w:p w14:paraId="650FAB0D" w14:textId="77777777" w:rsidR="00280302" w:rsidRPr="00FF52C3" w:rsidRDefault="006A6689">
      <w:pPr>
        <w:ind w:left="736" w:right="8" w:hanging="708"/>
        <w:rPr>
          <w:rFonts w:ascii="Avenir Next LT Pro" w:hAnsi="Avenir Next LT Pro"/>
          <w:sz w:val="20"/>
          <w:szCs w:val="20"/>
        </w:rPr>
      </w:pPr>
      <w:r w:rsidRPr="00FF52C3">
        <w:rPr>
          <w:rFonts w:ascii="Avenir Next LT Pro" w:hAnsi="Avenir Next LT Pro"/>
          <w:sz w:val="20"/>
          <w:szCs w:val="20"/>
        </w:rPr>
        <w:t xml:space="preserve">5.1 </w:t>
      </w:r>
      <w:r w:rsidRPr="00FF52C3">
        <w:rPr>
          <w:rFonts w:ascii="Avenir Next LT Pro" w:hAnsi="Avenir Next LT Pro"/>
          <w:sz w:val="20"/>
          <w:szCs w:val="20"/>
        </w:rPr>
        <w:tab/>
        <w:t xml:space="preserve">Taylor &amp; Fraser recognises that respecting the privacy of information relating to individuals who have received mental health first aid or may be experiencing a mental health problem or a mental health crisis at work is of high importance. </w:t>
      </w:r>
    </w:p>
    <w:p w14:paraId="2521ED70" w14:textId="77777777" w:rsidR="00280302" w:rsidRPr="00FF52C3" w:rsidRDefault="006A6689">
      <w:pPr>
        <w:ind w:left="736" w:right="8" w:hanging="708"/>
        <w:rPr>
          <w:rFonts w:ascii="Avenir Next LT Pro" w:hAnsi="Avenir Next LT Pro"/>
          <w:sz w:val="20"/>
          <w:szCs w:val="20"/>
        </w:rPr>
      </w:pPr>
      <w:r w:rsidRPr="00FF52C3">
        <w:rPr>
          <w:rFonts w:ascii="Avenir Next LT Pro" w:hAnsi="Avenir Next LT Pro"/>
          <w:sz w:val="20"/>
          <w:szCs w:val="20"/>
        </w:rPr>
        <w:t xml:space="preserve">5.2 </w:t>
      </w:r>
      <w:r w:rsidRPr="00FF52C3">
        <w:rPr>
          <w:rFonts w:ascii="Avenir Next LT Pro" w:hAnsi="Avenir Next LT Pro"/>
          <w:sz w:val="20"/>
          <w:szCs w:val="20"/>
        </w:rPr>
        <w:tab/>
        <w:t xml:space="preserve">All T&amp;F staff are obligated to treat all matters sensitively and privately in accordance with the Company’s confidentiality protocols. </w:t>
      </w:r>
    </w:p>
    <w:p w14:paraId="219EA1C1" w14:textId="77777777" w:rsidR="00280302" w:rsidRPr="00FF52C3" w:rsidRDefault="006A6689">
      <w:pPr>
        <w:ind w:left="736" w:right="8" w:hanging="708"/>
        <w:rPr>
          <w:rFonts w:ascii="Avenir Next LT Pro" w:hAnsi="Avenir Next LT Pro"/>
          <w:sz w:val="20"/>
          <w:szCs w:val="20"/>
        </w:rPr>
      </w:pPr>
      <w:r w:rsidRPr="00FF52C3">
        <w:rPr>
          <w:rFonts w:ascii="Avenir Next LT Pro" w:hAnsi="Avenir Next LT Pro"/>
          <w:sz w:val="20"/>
          <w:szCs w:val="20"/>
        </w:rPr>
        <w:t xml:space="preserve">5.3 </w:t>
      </w:r>
      <w:r w:rsidRPr="00FF52C3">
        <w:rPr>
          <w:rFonts w:ascii="Avenir Next LT Pro" w:hAnsi="Avenir Next LT Pro"/>
          <w:sz w:val="20"/>
          <w:szCs w:val="20"/>
        </w:rPr>
        <w:tab/>
        <w:t xml:space="preserve">If at any time the Mental Health trained staff assesses there is a risk of harm to another individual, they must escalate the matter immediately. </w:t>
      </w:r>
    </w:p>
    <w:p w14:paraId="5DB02834" w14:textId="77777777" w:rsidR="00280302" w:rsidRPr="00FF52C3" w:rsidRDefault="006A6689">
      <w:pPr>
        <w:tabs>
          <w:tab w:val="center" w:pos="4717"/>
        </w:tabs>
        <w:ind w:left="0" w:right="0" w:firstLine="0"/>
        <w:rPr>
          <w:rFonts w:ascii="Avenir Next LT Pro" w:hAnsi="Avenir Next LT Pro"/>
          <w:sz w:val="20"/>
          <w:szCs w:val="20"/>
        </w:rPr>
      </w:pPr>
      <w:r w:rsidRPr="00FF52C3">
        <w:rPr>
          <w:rFonts w:ascii="Avenir Next LT Pro" w:hAnsi="Avenir Next LT Pro"/>
          <w:sz w:val="20"/>
          <w:szCs w:val="20"/>
        </w:rPr>
        <w:t xml:space="preserve">5.4 </w:t>
      </w:r>
      <w:r w:rsidRPr="00FF52C3">
        <w:rPr>
          <w:rFonts w:ascii="Avenir Next LT Pro" w:hAnsi="Avenir Next LT Pro"/>
          <w:sz w:val="20"/>
          <w:szCs w:val="20"/>
        </w:rPr>
        <w:tab/>
        <w:t xml:space="preserve">If there is an urgent risk identified, emergency services should be contacted immediately. </w:t>
      </w:r>
    </w:p>
    <w:p w14:paraId="4A032A7B" w14:textId="77777777" w:rsidR="00280302" w:rsidRPr="00FF52C3" w:rsidRDefault="006A6689">
      <w:pPr>
        <w:pStyle w:val="Heading1"/>
        <w:tabs>
          <w:tab w:val="center" w:pos="2357"/>
        </w:tabs>
        <w:ind w:left="0" w:firstLine="0"/>
        <w:rPr>
          <w:rFonts w:ascii="Avenir Next LT Pro" w:hAnsi="Avenir Next LT Pro"/>
          <w:sz w:val="20"/>
          <w:szCs w:val="20"/>
        </w:rPr>
      </w:pPr>
      <w:r w:rsidRPr="00FF52C3">
        <w:rPr>
          <w:rFonts w:ascii="Avenir Next LT Pro" w:hAnsi="Avenir Next LT Pro"/>
          <w:sz w:val="20"/>
          <w:szCs w:val="20"/>
        </w:rPr>
        <w:t xml:space="preserve">6.0 </w:t>
      </w:r>
      <w:r w:rsidRPr="00FF52C3">
        <w:rPr>
          <w:rFonts w:ascii="Avenir Next LT Pro" w:hAnsi="Avenir Next LT Pro"/>
          <w:sz w:val="20"/>
          <w:szCs w:val="20"/>
        </w:rPr>
        <w:tab/>
        <w:t xml:space="preserve">RESPONSIBILITY OF THE EMPLOYER </w:t>
      </w:r>
    </w:p>
    <w:p w14:paraId="7681977B" w14:textId="77777777" w:rsidR="00280302" w:rsidRPr="00FF52C3" w:rsidRDefault="006A6689">
      <w:pPr>
        <w:tabs>
          <w:tab w:val="center" w:pos="2605"/>
        </w:tabs>
        <w:ind w:left="0" w:right="0" w:firstLine="0"/>
        <w:rPr>
          <w:rFonts w:ascii="Avenir Next LT Pro" w:hAnsi="Avenir Next LT Pro"/>
          <w:sz w:val="20"/>
          <w:szCs w:val="20"/>
        </w:rPr>
      </w:pPr>
      <w:r w:rsidRPr="00FF52C3">
        <w:rPr>
          <w:rFonts w:ascii="Avenir Next LT Pro" w:hAnsi="Avenir Next LT Pro"/>
          <w:sz w:val="20"/>
          <w:szCs w:val="20"/>
        </w:rPr>
        <w:t>6.1</w:t>
      </w:r>
      <w:r w:rsidRPr="00FF52C3">
        <w:rPr>
          <w:rFonts w:ascii="Avenir Next LT Pro" w:eastAsia="Arial" w:hAnsi="Avenir Next LT Pro" w:cs="Arial"/>
          <w:sz w:val="20"/>
          <w:szCs w:val="20"/>
        </w:rPr>
        <w:t xml:space="preserve"> </w:t>
      </w:r>
      <w:r w:rsidRPr="00FF52C3">
        <w:rPr>
          <w:rFonts w:ascii="Avenir Next LT Pro" w:eastAsia="Arial" w:hAnsi="Avenir Next LT Pro" w:cs="Arial"/>
          <w:sz w:val="20"/>
          <w:szCs w:val="20"/>
        </w:rPr>
        <w:tab/>
      </w:r>
      <w:r w:rsidRPr="00FF52C3">
        <w:rPr>
          <w:rFonts w:ascii="Avenir Next LT Pro" w:hAnsi="Avenir Next LT Pro"/>
          <w:sz w:val="20"/>
          <w:szCs w:val="20"/>
        </w:rPr>
        <w:t xml:space="preserve">It is the responsibility of the employer to: </w:t>
      </w:r>
    </w:p>
    <w:p w14:paraId="649D51FA" w14:textId="77777777" w:rsidR="00280302" w:rsidRPr="00FF52C3" w:rsidRDefault="006A6689">
      <w:pPr>
        <w:numPr>
          <w:ilvl w:val="0"/>
          <w:numId w:val="2"/>
        </w:numPr>
        <w:spacing w:after="10"/>
        <w:ind w:right="8" w:hanging="425"/>
        <w:rPr>
          <w:rFonts w:ascii="Avenir Next LT Pro" w:hAnsi="Avenir Next LT Pro"/>
          <w:sz w:val="20"/>
          <w:szCs w:val="20"/>
        </w:rPr>
      </w:pPr>
      <w:r w:rsidRPr="00FF52C3">
        <w:rPr>
          <w:rFonts w:ascii="Avenir Next LT Pro" w:hAnsi="Avenir Next LT Pro"/>
          <w:sz w:val="20"/>
          <w:szCs w:val="20"/>
        </w:rPr>
        <w:t>Allow those interested in Mental Health First Aid to undertake appropriate training as required;</w:t>
      </w:r>
    </w:p>
    <w:p w14:paraId="025ECD40" w14:textId="77777777" w:rsidR="00280302" w:rsidRPr="00FF52C3" w:rsidRDefault="006A6689">
      <w:pPr>
        <w:numPr>
          <w:ilvl w:val="0"/>
          <w:numId w:val="2"/>
        </w:numPr>
        <w:spacing w:after="10"/>
        <w:ind w:right="8" w:hanging="425"/>
        <w:rPr>
          <w:rFonts w:ascii="Avenir Next LT Pro" w:hAnsi="Avenir Next LT Pro"/>
          <w:sz w:val="20"/>
          <w:szCs w:val="20"/>
        </w:rPr>
      </w:pPr>
      <w:r w:rsidRPr="00FF52C3">
        <w:rPr>
          <w:rFonts w:ascii="Avenir Next LT Pro" w:hAnsi="Avenir Next LT Pro"/>
          <w:sz w:val="20"/>
          <w:szCs w:val="20"/>
        </w:rPr>
        <w:t>Advise the Mental Health First Aiders if there are any psychological hazards in the workplace;</w:t>
      </w:r>
    </w:p>
    <w:p w14:paraId="09F4B32C" w14:textId="77777777" w:rsidR="00280302" w:rsidRPr="00FF52C3" w:rsidRDefault="006A6689">
      <w:pPr>
        <w:numPr>
          <w:ilvl w:val="0"/>
          <w:numId w:val="2"/>
        </w:numPr>
        <w:spacing w:after="10"/>
        <w:ind w:right="8" w:hanging="425"/>
        <w:rPr>
          <w:rFonts w:ascii="Avenir Next LT Pro" w:hAnsi="Avenir Next LT Pro"/>
          <w:sz w:val="20"/>
          <w:szCs w:val="20"/>
        </w:rPr>
      </w:pPr>
      <w:r w:rsidRPr="00FF52C3">
        <w:rPr>
          <w:rFonts w:ascii="Avenir Next LT Pro" w:hAnsi="Avenir Next LT Pro"/>
          <w:sz w:val="20"/>
          <w:szCs w:val="20"/>
        </w:rPr>
        <w:t>Clearly communicate to employees how they can access the help of a Mental Health First Aider;</w:t>
      </w:r>
    </w:p>
    <w:p w14:paraId="0B8A44D4" w14:textId="6663BF4D" w:rsidR="00280302" w:rsidRPr="00FF52C3" w:rsidRDefault="006A6689">
      <w:pPr>
        <w:numPr>
          <w:ilvl w:val="0"/>
          <w:numId w:val="2"/>
        </w:numPr>
        <w:spacing w:after="10"/>
        <w:ind w:right="8" w:hanging="425"/>
        <w:rPr>
          <w:rFonts w:ascii="Avenir Next LT Pro" w:hAnsi="Avenir Next LT Pro"/>
          <w:sz w:val="20"/>
          <w:szCs w:val="20"/>
        </w:rPr>
      </w:pPr>
      <w:r w:rsidRPr="00FF52C3">
        <w:rPr>
          <w:rFonts w:ascii="Avenir Next LT Pro" w:hAnsi="Avenir Next LT Pro"/>
          <w:sz w:val="20"/>
          <w:szCs w:val="20"/>
        </w:rPr>
        <w:t>Ensure employees have access to Mental Health First Aiders at all times, where possible;</w:t>
      </w:r>
    </w:p>
    <w:p w14:paraId="527F3912" w14:textId="77777777" w:rsidR="00280302" w:rsidRPr="00FF52C3" w:rsidRDefault="006A6689">
      <w:pPr>
        <w:numPr>
          <w:ilvl w:val="0"/>
          <w:numId w:val="2"/>
        </w:numPr>
        <w:spacing w:after="0"/>
        <w:ind w:right="8" w:hanging="425"/>
        <w:rPr>
          <w:rFonts w:ascii="Avenir Next LT Pro" w:hAnsi="Avenir Next LT Pro"/>
          <w:sz w:val="20"/>
          <w:szCs w:val="20"/>
        </w:rPr>
      </w:pPr>
      <w:r w:rsidRPr="00FF52C3">
        <w:rPr>
          <w:rFonts w:ascii="Avenir Next LT Pro" w:hAnsi="Avenir Next LT Pro"/>
          <w:sz w:val="20"/>
          <w:szCs w:val="20"/>
        </w:rPr>
        <w:t>Instruct Mental Health First Aiders not to exceed providing help, which is outside the scope of the mental health first aid;</w:t>
      </w:r>
    </w:p>
    <w:p w14:paraId="75BD3DBB" w14:textId="77777777" w:rsidR="00280302" w:rsidRPr="00FF52C3" w:rsidRDefault="006A6689">
      <w:pPr>
        <w:numPr>
          <w:ilvl w:val="0"/>
          <w:numId w:val="2"/>
        </w:numPr>
        <w:spacing w:after="10"/>
        <w:ind w:right="8" w:hanging="425"/>
        <w:rPr>
          <w:rFonts w:ascii="Avenir Next LT Pro" w:hAnsi="Avenir Next LT Pro"/>
          <w:sz w:val="20"/>
          <w:szCs w:val="20"/>
        </w:rPr>
      </w:pPr>
      <w:r w:rsidRPr="00FF52C3">
        <w:rPr>
          <w:rFonts w:ascii="Avenir Next LT Pro" w:hAnsi="Avenir Next LT Pro"/>
          <w:sz w:val="20"/>
          <w:szCs w:val="20"/>
        </w:rPr>
        <w:t>Ensure employees know what to do in a mental health crisis situation;</w:t>
      </w:r>
    </w:p>
    <w:p w14:paraId="5F8579AA" w14:textId="77777777" w:rsidR="00386D33" w:rsidRDefault="006A6689" w:rsidP="00386D33">
      <w:pPr>
        <w:numPr>
          <w:ilvl w:val="0"/>
          <w:numId w:val="2"/>
        </w:numPr>
        <w:spacing w:after="0"/>
        <w:ind w:right="8" w:hanging="425"/>
        <w:rPr>
          <w:rFonts w:ascii="Avenir Next LT Pro" w:hAnsi="Avenir Next LT Pro"/>
          <w:sz w:val="20"/>
          <w:szCs w:val="20"/>
        </w:rPr>
      </w:pPr>
      <w:r w:rsidRPr="00386D33">
        <w:rPr>
          <w:rFonts w:ascii="Avenir Next LT Pro" w:hAnsi="Avenir Next LT Pro"/>
          <w:sz w:val="20"/>
          <w:szCs w:val="20"/>
        </w:rPr>
        <w:t>Provide the funding and time for the Mental Health First Aiders to maintain their Mental Health awareness certification.</w:t>
      </w:r>
    </w:p>
    <w:p w14:paraId="44E4BC29" w14:textId="60CFC6C6" w:rsidR="00386D33" w:rsidRPr="00386D33" w:rsidRDefault="00386D33" w:rsidP="00386D33">
      <w:pPr>
        <w:numPr>
          <w:ilvl w:val="0"/>
          <w:numId w:val="2"/>
        </w:numPr>
        <w:spacing w:after="0"/>
        <w:ind w:right="8" w:hanging="425"/>
        <w:rPr>
          <w:rFonts w:ascii="Avenir Next LT Pro" w:hAnsi="Avenir Next LT Pro"/>
          <w:sz w:val="20"/>
          <w:szCs w:val="20"/>
        </w:rPr>
      </w:pPr>
      <w:r w:rsidRPr="00386D33">
        <w:rPr>
          <w:rFonts w:ascii="Avenir Next LT Pro" w:hAnsi="Avenir Next LT Pro"/>
          <w:sz w:val="20"/>
          <w:szCs w:val="20"/>
        </w:rPr>
        <w:t xml:space="preserve">Employees </w:t>
      </w:r>
      <w:r>
        <w:rPr>
          <w:rFonts w:ascii="Avenir Next LT Pro" w:hAnsi="Avenir Next LT Pro"/>
          <w:sz w:val="20"/>
          <w:szCs w:val="20"/>
        </w:rPr>
        <w:t>have access to the EAP System Programme</w:t>
      </w:r>
      <w:r>
        <w:rPr>
          <w:rFonts w:ascii="Avenir Next LT Pro" w:hAnsi="Avenir Next LT Pro"/>
          <w:sz w:val="20"/>
          <w:szCs w:val="20"/>
        </w:rPr>
        <w:br/>
      </w:r>
    </w:p>
    <w:p w14:paraId="3AF0FE16" w14:textId="77777777" w:rsidR="00280302" w:rsidRPr="00FF52C3" w:rsidRDefault="006A6689">
      <w:pPr>
        <w:pStyle w:val="Heading1"/>
        <w:tabs>
          <w:tab w:val="center" w:pos="2333"/>
        </w:tabs>
        <w:ind w:left="0" w:firstLine="0"/>
        <w:rPr>
          <w:rFonts w:ascii="Avenir Next LT Pro" w:hAnsi="Avenir Next LT Pro"/>
          <w:sz w:val="20"/>
          <w:szCs w:val="20"/>
        </w:rPr>
      </w:pPr>
      <w:r w:rsidRPr="00FF52C3">
        <w:rPr>
          <w:rFonts w:ascii="Avenir Next LT Pro" w:hAnsi="Avenir Next LT Pro"/>
          <w:sz w:val="20"/>
          <w:szCs w:val="20"/>
        </w:rPr>
        <w:t xml:space="preserve">7.0 </w:t>
      </w:r>
      <w:r w:rsidRPr="00FF52C3">
        <w:rPr>
          <w:rFonts w:ascii="Avenir Next LT Pro" w:hAnsi="Avenir Next LT Pro"/>
          <w:sz w:val="20"/>
          <w:szCs w:val="20"/>
        </w:rPr>
        <w:tab/>
        <w:t xml:space="preserve">EXPECTATIONS OF ALL EMPLOYEES </w:t>
      </w:r>
    </w:p>
    <w:p w14:paraId="4A505BF2" w14:textId="77777777" w:rsidR="00280302" w:rsidRPr="00FF52C3" w:rsidRDefault="006A6689">
      <w:pPr>
        <w:ind w:left="736" w:right="8" w:hanging="708"/>
        <w:rPr>
          <w:rFonts w:ascii="Avenir Next LT Pro" w:hAnsi="Avenir Next LT Pro"/>
          <w:sz w:val="20"/>
          <w:szCs w:val="20"/>
        </w:rPr>
      </w:pPr>
      <w:r w:rsidRPr="00FF52C3">
        <w:rPr>
          <w:rFonts w:ascii="Avenir Next LT Pro" w:hAnsi="Avenir Next LT Pro"/>
          <w:sz w:val="20"/>
          <w:szCs w:val="20"/>
        </w:rPr>
        <w:t xml:space="preserve">7.1 </w:t>
      </w:r>
      <w:r w:rsidRPr="00FF52C3">
        <w:rPr>
          <w:rFonts w:ascii="Avenir Next LT Pro" w:hAnsi="Avenir Next LT Pro"/>
          <w:sz w:val="20"/>
          <w:szCs w:val="20"/>
        </w:rPr>
        <w:tab/>
        <w:t xml:space="preserve">It is expected that all employees will take reasonable care for their own health, safety and wellbeing whilst at work and also take reasonable care to ensure their acts or omissions do not adversely impact and affect the health, safety and wellbeing of other employees. </w:t>
      </w:r>
    </w:p>
    <w:p w14:paraId="07E43779" w14:textId="77777777" w:rsidR="00280302" w:rsidRPr="00FF52C3" w:rsidRDefault="006A6689">
      <w:pPr>
        <w:ind w:left="736" w:right="8" w:hanging="708"/>
        <w:rPr>
          <w:rFonts w:ascii="Avenir Next LT Pro" w:hAnsi="Avenir Next LT Pro"/>
          <w:sz w:val="20"/>
          <w:szCs w:val="20"/>
        </w:rPr>
      </w:pPr>
      <w:r w:rsidRPr="00FF52C3">
        <w:rPr>
          <w:rFonts w:ascii="Avenir Next LT Pro" w:hAnsi="Avenir Next LT Pro"/>
          <w:sz w:val="20"/>
          <w:szCs w:val="20"/>
        </w:rPr>
        <w:t xml:space="preserve">7.2 </w:t>
      </w:r>
      <w:r w:rsidRPr="00FF52C3">
        <w:rPr>
          <w:rFonts w:ascii="Avenir Next LT Pro" w:hAnsi="Avenir Next LT Pro"/>
          <w:sz w:val="20"/>
          <w:szCs w:val="20"/>
        </w:rPr>
        <w:tab/>
        <w:t xml:space="preserve">All employees are encouraged to speak to one of the Mental Health Awareness trained staff at any time should they feel they may be developing a mental health problem, experiencing a worsening of an existing mental illness or experiencing a mental health crisis. </w:t>
      </w:r>
    </w:p>
    <w:p w14:paraId="5930C74A" w14:textId="77777777" w:rsidR="00280302" w:rsidRPr="00FF52C3" w:rsidRDefault="006A6689">
      <w:pPr>
        <w:ind w:left="736" w:right="8" w:hanging="708"/>
        <w:rPr>
          <w:rFonts w:ascii="Avenir Next LT Pro" w:hAnsi="Avenir Next LT Pro"/>
          <w:sz w:val="20"/>
          <w:szCs w:val="20"/>
        </w:rPr>
      </w:pPr>
      <w:r w:rsidRPr="00FF52C3">
        <w:rPr>
          <w:rFonts w:ascii="Avenir Next LT Pro" w:hAnsi="Avenir Next LT Pro"/>
          <w:sz w:val="20"/>
          <w:szCs w:val="20"/>
        </w:rPr>
        <w:t xml:space="preserve">7.3 </w:t>
      </w:r>
      <w:r w:rsidRPr="00FF52C3">
        <w:rPr>
          <w:rFonts w:ascii="Avenir Next LT Pro" w:hAnsi="Avenir Next LT Pro"/>
          <w:sz w:val="20"/>
          <w:szCs w:val="20"/>
        </w:rPr>
        <w:tab/>
        <w:t xml:space="preserve">If at any time a worker forms a belief that another worker may be developing a mental health problem, suffering from a mental illness or experiencing a mental health crisis they should contact a Mental Health First Aider. </w:t>
      </w:r>
    </w:p>
    <w:p w14:paraId="3F5A53C6" w14:textId="77777777" w:rsidR="00280302" w:rsidRPr="00FF52C3" w:rsidRDefault="006A6689">
      <w:pPr>
        <w:pStyle w:val="Heading1"/>
        <w:tabs>
          <w:tab w:val="center" w:pos="2620"/>
        </w:tabs>
        <w:ind w:left="0" w:firstLine="0"/>
        <w:rPr>
          <w:rFonts w:ascii="Avenir Next LT Pro" w:hAnsi="Avenir Next LT Pro"/>
          <w:sz w:val="20"/>
          <w:szCs w:val="20"/>
        </w:rPr>
      </w:pPr>
      <w:r w:rsidRPr="00FF52C3">
        <w:rPr>
          <w:rFonts w:ascii="Avenir Next LT Pro" w:hAnsi="Avenir Next LT Pro"/>
          <w:sz w:val="20"/>
          <w:szCs w:val="20"/>
        </w:rPr>
        <w:t xml:space="preserve">8.0 </w:t>
      </w:r>
      <w:r w:rsidRPr="00FF52C3">
        <w:rPr>
          <w:rFonts w:ascii="Avenir Next LT Pro" w:hAnsi="Avenir Next LT Pro"/>
          <w:sz w:val="20"/>
          <w:szCs w:val="20"/>
        </w:rPr>
        <w:tab/>
        <w:t xml:space="preserve">SUPPORTING TOOLS AND INFORMATION </w:t>
      </w:r>
    </w:p>
    <w:p w14:paraId="074CB05E" w14:textId="77777777" w:rsidR="00280302" w:rsidRPr="00FF52C3" w:rsidRDefault="006A6689">
      <w:pPr>
        <w:ind w:left="38" w:right="8"/>
        <w:rPr>
          <w:rFonts w:ascii="Avenir Next LT Pro" w:hAnsi="Avenir Next LT Pro"/>
          <w:sz w:val="20"/>
          <w:szCs w:val="20"/>
        </w:rPr>
      </w:pPr>
      <w:r w:rsidRPr="00FF52C3">
        <w:rPr>
          <w:rFonts w:ascii="Avenir Next LT Pro" w:hAnsi="Avenir Next LT Pro"/>
          <w:sz w:val="20"/>
          <w:szCs w:val="20"/>
        </w:rPr>
        <w:t xml:space="preserve">Information to follow when available. </w:t>
      </w:r>
    </w:p>
    <w:p w14:paraId="2416CD08" w14:textId="77777777" w:rsidR="00280302" w:rsidRPr="00FF52C3" w:rsidRDefault="006A6689">
      <w:pPr>
        <w:tabs>
          <w:tab w:val="center" w:pos="2127"/>
          <w:tab w:val="center" w:pos="6911"/>
          <w:tab w:val="center" w:pos="8794"/>
        </w:tabs>
        <w:spacing w:after="10"/>
        <w:ind w:left="0" w:right="0" w:firstLine="0"/>
        <w:rPr>
          <w:rFonts w:ascii="Avenir Next LT Pro" w:hAnsi="Avenir Next LT Pro"/>
          <w:sz w:val="20"/>
          <w:szCs w:val="20"/>
        </w:rPr>
      </w:pPr>
      <w:r w:rsidRPr="00FF52C3">
        <w:rPr>
          <w:rFonts w:ascii="Avenir Next LT Pro" w:hAnsi="Avenir Next LT Pro"/>
          <w:sz w:val="20"/>
          <w:szCs w:val="20"/>
        </w:rPr>
        <w:t xml:space="preserve">Name:  </w:t>
      </w:r>
      <w:r w:rsidRPr="00FF52C3">
        <w:rPr>
          <w:rFonts w:ascii="Avenir Next LT Pro" w:hAnsi="Avenir Next LT Pro"/>
          <w:sz w:val="20"/>
          <w:szCs w:val="20"/>
        </w:rPr>
        <w:tab/>
        <w:t xml:space="preserve">Andrew Norris </w:t>
      </w:r>
      <w:r w:rsidRPr="00FF52C3">
        <w:rPr>
          <w:rFonts w:ascii="Avenir Next LT Pro" w:hAnsi="Avenir Next LT Pro"/>
          <w:sz w:val="20"/>
          <w:szCs w:val="20"/>
        </w:rPr>
        <w:tab/>
        <w:t xml:space="preserve">Position: </w:t>
      </w:r>
      <w:r w:rsidRPr="00FF52C3">
        <w:rPr>
          <w:rFonts w:ascii="Avenir Next LT Pro" w:hAnsi="Avenir Next LT Pro"/>
          <w:sz w:val="20"/>
          <w:szCs w:val="20"/>
        </w:rPr>
        <w:tab/>
        <w:t xml:space="preserve">Managing Director </w:t>
      </w:r>
    </w:p>
    <w:p w14:paraId="19C47F4E" w14:textId="3B2CD4C5" w:rsidR="00280302" w:rsidRPr="00FF52C3" w:rsidRDefault="006A6689">
      <w:pPr>
        <w:tabs>
          <w:tab w:val="center" w:pos="2165"/>
          <w:tab w:val="center" w:pos="6748"/>
          <w:tab w:val="center" w:pos="8470"/>
        </w:tabs>
        <w:spacing w:after="607"/>
        <w:ind w:left="0" w:right="0" w:firstLine="0"/>
        <w:rPr>
          <w:rFonts w:ascii="Avenir Next LT Pro" w:hAnsi="Avenir Next LT Pro"/>
          <w:sz w:val="20"/>
          <w:szCs w:val="20"/>
        </w:rPr>
      </w:pPr>
      <w:r w:rsidRPr="00FF52C3">
        <w:rPr>
          <w:rFonts w:ascii="Avenir Next LT Pro" w:hAnsi="Avenir Next LT Pro"/>
          <w:sz w:val="20"/>
          <w:szCs w:val="20"/>
        </w:rPr>
        <w:t xml:space="preserve">Signed:  </w:t>
      </w:r>
      <w:r w:rsidRPr="00FF52C3">
        <w:rPr>
          <w:rFonts w:ascii="Avenir Next LT Pro" w:hAnsi="Avenir Next LT Pro"/>
          <w:sz w:val="20"/>
          <w:szCs w:val="20"/>
        </w:rPr>
        <w:tab/>
      </w:r>
      <w:r w:rsidRPr="00FF52C3">
        <w:rPr>
          <w:rFonts w:ascii="Avenir Next LT Pro" w:hAnsi="Avenir Next LT Pro"/>
          <w:noProof/>
          <w:sz w:val="20"/>
          <w:szCs w:val="20"/>
        </w:rPr>
        <w:drawing>
          <wp:inline distT="0" distB="0" distL="0" distR="0" wp14:anchorId="21F4AF9A" wp14:editId="430176BE">
            <wp:extent cx="1041629" cy="442068"/>
            <wp:effectExtent l="0" t="0" r="0" b="0"/>
            <wp:docPr id="219" name="Picture 219"/>
            <wp:cNvGraphicFramePr/>
            <a:graphic xmlns:a="http://schemas.openxmlformats.org/drawingml/2006/main">
              <a:graphicData uri="http://schemas.openxmlformats.org/drawingml/2006/picture">
                <pic:pic xmlns:pic="http://schemas.openxmlformats.org/drawingml/2006/picture">
                  <pic:nvPicPr>
                    <pic:cNvPr id="219" name="Picture 219"/>
                    <pic:cNvPicPr/>
                  </pic:nvPicPr>
                  <pic:blipFill>
                    <a:blip r:embed="rId7"/>
                    <a:stretch>
                      <a:fillRect/>
                    </a:stretch>
                  </pic:blipFill>
                  <pic:spPr>
                    <a:xfrm>
                      <a:off x="0" y="0"/>
                      <a:ext cx="1041629" cy="442068"/>
                    </a:xfrm>
                    <a:prstGeom prst="rect">
                      <a:avLst/>
                    </a:prstGeom>
                  </pic:spPr>
                </pic:pic>
              </a:graphicData>
            </a:graphic>
          </wp:inline>
        </w:drawing>
      </w:r>
      <w:r w:rsidRPr="00FF52C3">
        <w:rPr>
          <w:rFonts w:ascii="Avenir Next LT Pro" w:hAnsi="Avenir Next LT Pro"/>
          <w:sz w:val="20"/>
          <w:szCs w:val="20"/>
        </w:rPr>
        <w:tab/>
        <w:t xml:space="preserve"> Date: </w:t>
      </w:r>
      <w:r w:rsidRPr="00FF52C3">
        <w:rPr>
          <w:rFonts w:ascii="Avenir Next LT Pro" w:hAnsi="Avenir Next LT Pro"/>
          <w:sz w:val="20"/>
          <w:szCs w:val="20"/>
        </w:rPr>
        <w:tab/>
        <w:t>0</w:t>
      </w:r>
      <w:r w:rsidR="007E227D">
        <w:rPr>
          <w:rFonts w:ascii="Avenir Next LT Pro" w:hAnsi="Avenir Next LT Pro"/>
          <w:sz w:val="20"/>
          <w:szCs w:val="20"/>
        </w:rPr>
        <w:t>3</w:t>
      </w:r>
      <w:r w:rsidRPr="00FF52C3">
        <w:rPr>
          <w:rFonts w:ascii="Avenir Next LT Pro" w:hAnsi="Avenir Next LT Pro"/>
          <w:sz w:val="20"/>
          <w:szCs w:val="20"/>
        </w:rPr>
        <w:t>.09.202</w:t>
      </w:r>
      <w:r w:rsidR="00CD1967">
        <w:rPr>
          <w:rFonts w:ascii="Avenir Next LT Pro" w:hAnsi="Avenir Next LT Pro"/>
          <w:sz w:val="20"/>
          <w:szCs w:val="20"/>
        </w:rPr>
        <w:t>6</w:t>
      </w:r>
      <w:r w:rsidRPr="00FF52C3">
        <w:rPr>
          <w:rFonts w:ascii="Avenir Next LT Pro" w:hAnsi="Avenir Next LT Pro"/>
          <w:sz w:val="20"/>
          <w:szCs w:val="20"/>
        </w:rPr>
        <w:t xml:space="preserve"> </w:t>
      </w:r>
    </w:p>
    <w:p w14:paraId="00ECFEE7" w14:textId="77777777" w:rsidR="006A6689" w:rsidRPr="00FF52C3" w:rsidRDefault="006A6689">
      <w:pPr>
        <w:rPr>
          <w:rFonts w:ascii="Avenir Next LT Pro" w:hAnsi="Avenir Next LT Pro"/>
          <w:sz w:val="20"/>
          <w:szCs w:val="20"/>
        </w:rPr>
      </w:pPr>
    </w:p>
    <w:sectPr w:rsidR="006A6689" w:rsidRPr="00FF52C3" w:rsidSect="0088222E">
      <w:headerReference w:type="even" r:id="rId8"/>
      <w:headerReference w:type="default" r:id="rId9"/>
      <w:footerReference w:type="even" r:id="rId10"/>
      <w:footerReference w:type="default" r:id="rId11"/>
      <w:headerReference w:type="first" r:id="rId12"/>
      <w:footerReference w:type="first" r:id="rId13"/>
      <w:pgSz w:w="11921" w:h="16841"/>
      <w:pgMar w:top="481" w:right="879" w:bottom="199" w:left="809" w:header="34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6FC16" w14:textId="77777777" w:rsidR="00352124" w:rsidRDefault="00352124" w:rsidP="0088222E">
      <w:pPr>
        <w:spacing w:after="0" w:line="240" w:lineRule="auto"/>
      </w:pPr>
      <w:r>
        <w:separator/>
      </w:r>
    </w:p>
  </w:endnote>
  <w:endnote w:type="continuationSeparator" w:id="0">
    <w:p w14:paraId="3E81FB91" w14:textId="77777777" w:rsidR="00352124" w:rsidRDefault="00352124" w:rsidP="00882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ssistan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8A01" w14:textId="77777777" w:rsidR="0088222E" w:rsidRDefault="008822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0"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281"/>
      <w:gridCol w:w="2268"/>
      <w:gridCol w:w="2268"/>
      <w:gridCol w:w="1701"/>
      <w:gridCol w:w="1701"/>
      <w:gridCol w:w="1701"/>
    </w:tblGrid>
    <w:tr w:rsidR="0088222E" w:rsidRPr="0088222E" w14:paraId="48D1A8D1" w14:textId="77777777" w:rsidTr="00061A16">
      <w:trPr>
        <w:trHeight w:val="274"/>
        <w:jc w:val="center"/>
      </w:trPr>
      <w:tc>
        <w:tcPr>
          <w:tcW w:w="1281" w:type="dxa"/>
          <w:shd w:val="clear" w:color="auto" w:fill="F79646"/>
          <w:vAlign w:val="center"/>
        </w:tcPr>
        <w:p w14:paraId="5D8FEB9D" w14:textId="77777777" w:rsidR="0088222E" w:rsidRPr="0088222E" w:rsidRDefault="0088222E" w:rsidP="0088222E">
          <w:pPr>
            <w:widowControl w:val="0"/>
            <w:autoSpaceDE w:val="0"/>
            <w:autoSpaceDN w:val="0"/>
            <w:spacing w:after="0" w:line="210" w:lineRule="exact"/>
            <w:ind w:left="0"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FFFFFF"/>
              <w:kern w:val="0"/>
              <w:sz w:val="16"/>
              <w:szCs w:val="16"/>
              <w:lang w:val="en-IE" w:eastAsia="en-US"/>
              <w14:ligatures w14:val="none"/>
            </w:rPr>
            <w:t>Revision</w:t>
          </w:r>
        </w:p>
      </w:tc>
      <w:tc>
        <w:tcPr>
          <w:tcW w:w="2268" w:type="dxa"/>
          <w:shd w:val="clear" w:color="auto" w:fill="F79646"/>
          <w:vAlign w:val="center"/>
        </w:tcPr>
        <w:p w14:paraId="754EC052" w14:textId="77777777" w:rsidR="0088222E" w:rsidRPr="0088222E" w:rsidRDefault="0088222E" w:rsidP="0088222E">
          <w:pPr>
            <w:widowControl w:val="0"/>
            <w:autoSpaceDE w:val="0"/>
            <w:autoSpaceDN w:val="0"/>
            <w:spacing w:after="0" w:line="210" w:lineRule="exact"/>
            <w:ind w:left="142"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FFFFFF"/>
              <w:kern w:val="0"/>
              <w:sz w:val="16"/>
              <w:szCs w:val="16"/>
              <w:lang w:val="en-IE" w:eastAsia="en-US"/>
              <w14:ligatures w14:val="none"/>
            </w:rPr>
            <w:t>Description</w:t>
          </w:r>
        </w:p>
      </w:tc>
      <w:tc>
        <w:tcPr>
          <w:tcW w:w="2268" w:type="dxa"/>
          <w:shd w:val="clear" w:color="auto" w:fill="F79646"/>
          <w:vAlign w:val="center"/>
        </w:tcPr>
        <w:p w14:paraId="69350545" w14:textId="77777777" w:rsidR="0088222E" w:rsidRPr="0088222E" w:rsidRDefault="0088222E" w:rsidP="0088222E">
          <w:pPr>
            <w:widowControl w:val="0"/>
            <w:autoSpaceDE w:val="0"/>
            <w:autoSpaceDN w:val="0"/>
            <w:spacing w:after="0" w:line="210" w:lineRule="exact"/>
            <w:ind w:left="142"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FFFFFF"/>
              <w:kern w:val="0"/>
              <w:sz w:val="16"/>
              <w:szCs w:val="16"/>
              <w:lang w:val="en-IE" w:eastAsia="en-US"/>
              <w14:ligatures w14:val="none"/>
            </w:rPr>
            <w:t>Reviewed</w:t>
          </w:r>
          <w:r w:rsidRPr="0088222E">
            <w:rPr>
              <w:rFonts w:ascii="Avenir Next LT Pro" w:hAnsi="Avenir Next LT Pro" w:cs="Assistant"/>
              <w:color w:val="FFFFFF"/>
              <w:spacing w:val="-1"/>
              <w:kern w:val="0"/>
              <w:sz w:val="16"/>
              <w:szCs w:val="16"/>
              <w:lang w:val="en-IE" w:eastAsia="en-US"/>
              <w14:ligatures w14:val="none"/>
            </w:rPr>
            <w:t xml:space="preserve"> </w:t>
          </w:r>
          <w:r w:rsidRPr="0088222E">
            <w:rPr>
              <w:rFonts w:ascii="Avenir Next LT Pro" w:hAnsi="Avenir Next LT Pro" w:cs="Assistant"/>
              <w:color w:val="FFFFFF"/>
              <w:kern w:val="0"/>
              <w:sz w:val="16"/>
              <w:szCs w:val="16"/>
              <w:lang w:val="en-IE" w:eastAsia="en-US"/>
              <w14:ligatures w14:val="none"/>
            </w:rPr>
            <w:t>by</w:t>
          </w:r>
        </w:p>
      </w:tc>
      <w:tc>
        <w:tcPr>
          <w:tcW w:w="1701" w:type="dxa"/>
          <w:shd w:val="clear" w:color="auto" w:fill="F79646"/>
          <w:vAlign w:val="center"/>
        </w:tcPr>
        <w:p w14:paraId="32180F18" w14:textId="77777777" w:rsidR="0088222E" w:rsidRPr="0088222E" w:rsidRDefault="0088222E" w:rsidP="0088222E">
          <w:pPr>
            <w:widowControl w:val="0"/>
            <w:autoSpaceDE w:val="0"/>
            <w:autoSpaceDN w:val="0"/>
            <w:spacing w:after="0" w:line="210" w:lineRule="exact"/>
            <w:ind w:left="142" w:right="0" w:firstLine="0"/>
            <w:jc w:val="center"/>
            <w:rPr>
              <w:rFonts w:ascii="Avenir Next LT Pro" w:hAnsi="Avenir Next LT Pro" w:cs="Assistant"/>
              <w:color w:val="FFFFFF"/>
              <w:kern w:val="0"/>
              <w:sz w:val="16"/>
              <w:szCs w:val="16"/>
              <w:lang w:val="en-IE" w:eastAsia="en-US"/>
              <w14:ligatures w14:val="none"/>
            </w:rPr>
          </w:pPr>
          <w:r w:rsidRPr="0088222E">
            <w:rPr>
              <w:rFonts w:ascii="Avenir Next LT Pro" w:hAnsi="Avenir Next LT Pro" w:cs="Assistant"/>
              <w:color w:val="FFFFFF"/>
              <w:kern w:val="0"/>
              <w:sz w:val="16"/>
              <w:szCs w:val="16"/>
              <w:lang w:val="en-IE" w:eastAsia="en-US"/>
              <w14:ligatures w14:val="none"/>
            </w:rPr>
            <w:t>Approved By</w:t>
          </w:r>
        </w:p>
      </w:tc>
      <w:tc>
        <w:tcPr>
          <w:tcW w:w="1701" w:type="dxa"/>
          <w:shd w:val="clear" w:color="auto" w:fill="F79646"/>
          <w:vAlign w:val="center"/>
        </w:tcPr>
        <w:p w14:paraId="6007DC31" w14:textId="77777777" w:rsidR="0088222E" w:rsidRPr="0088222E" w:rsidRDefault="0088222E" w:rsidP="0088222E">
          <w:pPr>
            <w:widowControl w:val="0"/>
            <w:autoSpaceDE w:val="0"/>
            <w:autoSpaceDN w:val="0"/>
            <w:spacing w:after="0" w:line="210" w:lineRule="exact"/>
            <w:ind w:left="142"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FFFFFF"/>
              <w:kern w:val="0"/>
              <w:sz w:val="16"/>
              <w:szCs w:val="16"/>
              <w:lang w:val="en-IE" w:eastAsia="en-US"/>
              <w14:ligatures w14:val="none"/>
            </w:rPr>
            <w:t>Date</w:t>
          </w:r>
        </w:p>
      </w:tc>
      <w:tc>
        <w:tcPr>
          <w:tcW w:w="1701" w:type="dxa"/>
          <w:shd w:val="clear" w:color="auto" w:fill="F79646"/>
          <w:vAlign w:val="center"/>
        </w:tcPr>
        <w:p w14:paraId="289720CA" w14:textId="77777777" w:rsidR="0088222E" w:rsidRPr="0088222E" w:rsidRDefault="0088222E" w:rsidP="0088222E">
          <w:pPr>
            <w:widowControl w:val="0"/>
            <w:autoSpaceDE w:val="0"/>
            <w:autoSpaceDN w:val="0"/>
            <w:spacing w:after="0" w:line="210" w:lineRule="exact"/>
            <w:ind w:left="0" w:right="0" w:firstLine="0"/>
            <w:jc w:val="center"/>
            <w:rPr>
              <w:rFonts w:ascii="Avenir Next LT Pro" w:hAnsi="Avenir Next LT Pro" w:cs="Assistant"/>
              <w:color w:val="FFFFFF"/>
              <w:kern w:val="0"/>
              <w:sz w:val="16"/>
              <w:szCs w:val="16"/>
              <w:lang w:val="en-IE" w:eastAsia="en-US"/>
              <w14:ligatures w14:val="none"/>
            </w:rPr>
          </w:pPr>
          <w:r w:rsidRPr="0088222E">
            <w:rPr>
              <w:rFonts w:ascii="Avenir Next LT Pro" w:hAnsi="Avenir Next LT Pro" w:cs="Assistant"/>
              <w:color w:val="FFFFFF"/>
              <w:kern w:val="0"/>
              <w:sz w:val="16"/>
              <w:szCs w:val="16"/>
              <w:lang w:val="en-IE" w:eastAsia="en-US"/>
              <w14:ligatures w14:val="none"/>
            </w:rPr>
            <w:t>Page</w:t>
          </w:r>
        </w:p>
      </w:tc>
    </w:tr>
    <w:tr w:rsidR="0088222E" w:rsidRPr="0088222E" w14:paraId="1F587C13" w14:textId="77777777" w:rsidTr="00061A16">
      <w:trPr>
        <w:trHeight w:val="129"/>
        <w:jc w:val="center"/>
      </w:trPr>
      <w:tc>
        <w:tcPr>
          <w:tcW w:w="1281" w:type="dxa"/>
          <w:vAlign w:val="center"/>
        </w:tcPr>
        <w:p w14:paraId="2E46460C" w14:textId="77777777" w:rsidR="0088222E" w:rsidRPr="0088222E" w:rsidRDefault="0088222E" w:rsidP="0088222E">
          <w:pPr>
            <w:widowControl w:val="0"/>
            <w:autoSpaceDE w:val="0"/>
            <w:autoSpaceDN w:val="0"/>
            <w:spacing w:after="0" w:line="210" w:lineRule="exact"/>
            <w:ind w:left="0"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auto"/>
              <w:w w:val="99"/>
              <w:kern w:val="0"/>
              <w:sz w:val="16"/>
              <w:szCs w:val="16"/>
              <w:lang w:val="en-IE" w:eastAsia="en-US"/>
              <w14:ligatures w14:val="none"/>
            </w:rPr>
            <w:t>No: 01</w:t>
          </w:r>
        </w:p>
      </w:tc>
      <w:tc>
        <w:tcPr>
          <w:tcW w:w="2268" w:type="dxa"/>
          <w:vAlign w:val="center"/>
        </w:tcPr>
        <w:p w14:paraId="58FA1851" w14:textId="77777777" w:rsidR="0088222E" w:rsidRPr="0088222E" w:rsidRDefault="0088222E" w:rsidP="0088222E">
          <w:pPr>
            <w:widowControl w:val="0"/>
            <w:autoSpaceDE w:val="0"/>
            <w:autoSpaceDN w:val="0"/>
            <w:spacing w:after="0" w:line="210" w:lineRule="exact"/>
            <w:ind w:left="142"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auto"/>
              <w:kern w:val="0"/>
              <w:sz w:val="16"/>
              <w:szCs w:val="16"/>
              <w:lang w:val="en-IE" w:eastAsia="en-US"/>
              <w14:ligatures w14:val="none"/>
            </w:rPr>
            <w:t>Updated Document</w:t>
          </w:r>
        </w:p>
      </w:tc>
      <w:tc>
        <w:tcPr>
          <w:tcW w:w="2268" w:type="dxa"/>
          <w:vAlign w:val="center"/>
        </w:tcPr>
        <w:p w14:paraId="0D83D317" w14:textId="77777777" w:rsidR="0088222E" w:rsidRPr="0088222E" w:rsidRDefault="0088222E" w:rsidP="0088222E">
          <w:pPr>
            <w:widowControl w:val="0"/>
            <w:autoSpaceDE w:val="0"/>
            <w:autoSpaceDN w:val="0"/>
            <w:spacing w:after="0" w:line="240" w:lineRule="auto"/>
            <w:ind w:left="142"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auto"/>
              <w:kern w:val="0"/>
              <w:sz w:val="16"/>
              <w:szCs w:val="16"/>
              <w:lang w:val="en-IE" w:eastAsia="en-US"/>
              <w14:ligatures w14:val="none"/>
            </w:rPr>
            <w:t>CS</w:t>
          </w:r>
        </w:p>
      </w:tc>
      <w:tc>
        <w:tcPr>
          <w:tcW w:w="1701" w:type="dxa"/>
          <w:vAlign w:val="center"/>
        </w:tcPr>
        <w:p w14:paraId="1545CFE8" w14:textId="77777777" w:rsidR="0088222E" w:rsidRPr="0088222E" w:rsidRDefault="0088222E" w:rsidP="0088222E">
          <w:pPr>
            <w:widowControl w:val="0"/>
            <w:autoSpaceDE w:val="0"/>
            <w:autoSpaceDN w:val="0"/>
            <w:spacing w:after="0" w:line="240" w:lineRule="auto"/>
            <w:ind w:left="142"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auto"/>
              <w:kern w:val="0"/>
              <w:sz w:val="16"/>
              <w:szCs w:val="16"/>
              <w:lang w:val="en-IE" w:eastAsia="en-US"/>
              <w14:ligatures w14:val="none"/>
            </w:rPr>
            <w:t>SMT</w:t>
          </w:r>
        </w:p>
      </w:tc>
      <w:tc>
        <w:tcPr>
          <w:tcW w:w="1701" w:type="dxa"/>
          <w:vAlign w:val="center"/>
        </w:tcPr>
        <w:p w14:paraId="3245B3C0" w14:textId="77777777" w:rsidR="0088222E" w:rsidRPr="0088222E" w:rsidRDefault="0088222E" w:rsidP="0088222E">
          <w:pPr>
            <w:widowControl w:val="0"/>
            <w:autoSpaceDE w:val="0"/>
            <w:autoSpaceDN w:val="0"/>
            <w:spacing w:after="0" w:line="240" w:lineRule="auto"/>
            <w:ind w:left="142"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auto"/>
              <w:kern w:val="0"/>
              <w:sz w:val="16"/>
              <w:szCs w:val="16"/>
              <w:lang w:val="en-IE" w:eastAsia="en-US"/>
              <w14:ligatures w14:val="none"/>
            </w:rPr>
            <w:t>20.08.2026</w:t>
          </w:r>
        </w:p>
      </w:tc>
      <w:tc>
        <w:tcPr>
          <w:tcW w:w="1701" w:type="dxa"/>
          <w:vAlign w:val="center"/>
        </w:tcPr>
        <w:p w14:paraId="370D96A1" w14:textId="2B6E85D8" w:rsidR="0088222E" w:rsidRPr="0088222E" w:rsidRDefault="0088222E" w:rsidP="0088222E">
          <w:pPr>
            <w:widowControl w:val="0"/>
            <w:autoSpaceDE w:val="0"/>
            <w:autoSpaceDN w:val="0"/>
            <w:spacing w:after="0" w:line="240" w:lineRule="auto"/>
            <w:ind w:left="142" w:right="0" w:firstLine="0"/>
            <w:jc w:val="center"/>
            <w:rPr>
              <w:rFonts w:ascii="Avenir Next LT Pro" w:hAnsi="Avenir Next LT Pro" w:cs="Assistant"/>
              <w:color w:val="auto"/>
              <w:kern w:val="0"/>
              <w:sz w:val="16"/>
              <w:szCs w:val="16"/>
              <w:lang w:val="en-IE" w:eastAsia="en-US"/>
              <w14:ligatures w14:val="none"/>
            </w:rPr>
          </w:pPr>
          <w:r w:rsidRPr="0088222E">
            <w:rPr>
              <w:rFonts w:ascii="Avenir Next LT Pro" w:hAnsi="Avenir Next LT Pro" w:cs="Assistant"/>
              <w:color w:val="auto"/>
              <w:kern w:val="0"/>
              <w:sz w:val="16"/>
              <w:szCs w:val="16"/>
              <w:lang w:val="en-IE" w:eastAsia="en-US"/>
              <w14:ligatures w14:val="none"/>
            </w:rPr>
            <w:fldChar w:fldCharType="begin"/>
          </w:r>
          <w:r w:rsidRPr="0088222E">
            <w:rPr>
              <w:rFonts w:ascii="Avenir Next LT Pro" w:hAnsi="Avenir Next LT Pro" w:cs="Assistant"/>
              <w:color w:val="auto"/>
              <w:kern w:val="0"/>
              <w:sz w:val="16"/>
              <w:szCs w:val="16"/>
              <w:lang w:val="en-IE" w:eastAsia="en-US"/>
              <w14:ligatures w14:val="none"/>
            </w:rPr>
            <w:instrText xml:space="preserve"> PAGE   \* MERGEFORMAT </w:instrText>
          </w:r>
          <w:r w:rsidRPr="0088222E">
            <w:rPr>
              <w:rFonts w:ascii="Avenir Next LT Pro" w:hAnsi="Avenir Next LT Pro" w:cs="Assistant"/>
              <w:color w:val="auto"/>
              <w:kern w:val="0"/>
              <w:sz w:val="16"/>
              <w:szCs w:val="16"/>
              <w:lang w:val="en-IE" w:eastAsia="en-US"/>
              <w14:ligatures w14:val="none"/>
            </w:rPr>
            <w:fldChar w:fldCharType="separate"/>
          </w:r>
          <w:r w:rsidRPr="0088222E">
            <w:rPr>
              <w:rFonts w:ascii="Avenir Next LT Pro" w:hAnsi="Avenir Next LT Pro" w:cs="Assistant"/>
              <w:noProof/>
              <w:color w:val="auto"/>
              <w:kern w:val="0"/>
              <w:sz w:val="16"/>
              <w:szCs w:val="16"/>
              <w:lang w:val="en-IE" w:eastAsia="en-US"/>
              <w14:ligatures w14:val="none"/>
            </w:rPr>
            <w:t>1</w:t>
          </w:r>
          <w:r w:rsidRPr="0088222E">
            <w:rPr>
              <w:rFonts w:ascii="Avenir Next LT Pro" w:hAnsi="Avenir Next LT Pro" w:cs="Assistant"/>
              <w:noProof/>
              <w:color w:val="auto"/>
              <w:kern w:val="0"/>
              <w:sz w:val="16"/>
              <w:szCs w:val="16"/>
              <w:lang w:val="en-IE" w:eastAsia="en-US"/>
              <w14:ligatures w14:val="none"/>
            </w:rPr>
            <w:fldChar w:fldCharType="end"/>
          </w:r>
          <w:r w:rsidRPr="0088222E">
            <w:rPr>
              <w:rFonts w:ascii="Avenir Next LT Pro" w:hAnsi="Avenir Next LT Pro" w:cs="Assistant"/>
              <w:noProof/>
              <w:color w:val="auto"/>
              <w:kern w:val="0"/>
              <w:sz w:val="16"/>
              <w:szCs w:val="16"/>
              <w:lang w:val="en-IE" w:eastAsia="en-US"/>
              <w14:ligatures w14:val="none"/>
            </w:rPr>
            <w:t xml:space="preserve"> </w:t>
          </w:r>
          <w:r w:rsidRPr="0088222E">
            <w:rPr>
              <w:rFonts w:ascii="Avenir Next LT Pro" w:hAnsi="Avenir Next LT Pro" w:cs="Assistant"/>
              <w:color w:val="auto"/>
              <w:kern w:val="0"/>
              <w:sz w:val="16"/>
              <w:szCs w:val="16"/>
              <w:lang w:val="en-IE" w:eastAsia="en-US"/>
              <w14:ligatures w14:val="none"/>
            </w:rPr>
            <w:t xml:space="preserve">of </w:t>
          </w:r>
          <w:r>
            <w:rPr>
              <w:rFonts w:ascii="Avenir Next LT Pro" w:hAnsi="Avenir Next LT Pro" w:cs="Assistant"/>
              <w:color w:val="auto"/>
              <w:kern w:val="0"/>
              <w:sz w:val="16"/>
              <w:szCs w:val="16"/>
              <w:lang w:val="en-IE" w:eastAsia="en-US"/>
              <w14:ligatures w14:val="none"/>
            </w:rPr>
            <w:t>2</w:t>
          </w:r>
        </w:p>
      </w:tc>
    </w:tr>
  </w:tbl>
  <w:p w14:paraId="5F41B349" w14:textId="77777777" w:rsidR="0088222E" w:rsidRDefault="008822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829D" w14:textId="77777777" w:rsidR="0088222E" w:rsidRDefault="008822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CBF8B" w14:textId="77777777" w:rsidR="00352124" w:rsidRDefault="00352124" w:rsidP="0088222E">
      <w:pPr>
        <w:spacing w:after="0" w:line="240" w:lineRule="auto"/>
      </w:pPr>
      <w:r>
        <w:separator/>
      </w:r>
    </w:p>
  </w:footnote>
  <w:footnote w:type="continuationSeparator" w:id="0">
    <w:p w14:paraId="794F6471" w14:textId="77777777" w:rsidR="00352124" w:rsidRDefault="00352124" w:rsidP="008822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7A069" w14:textId="77777777" w:rsidR="0088222E" w:rsidRDefault="008822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229" w:type="dxa"/>
      <w:tblBorders>
        <w:bottom w:val="single" w:sz="24" w:space="0" w:color="82BC00"/>
      </w:tblBorders>
      <w:tblLayout w:type="fixed"/>
      <w:tblLook w:val="04A0" w:firstRow="1" w:lastRow="0" w:firstColumn="1" w:lastColumn="0" w:noHBand="0" w:noVBand="1"/>
    </w:tblPr>
    <w:tblGrid>
      <w:gridCol w:w="6769"/>
      <w:gridCol w:w="4004"/>
    </w:tblGrid>
    <w:tr w:rsidR="0088222E" w:rsidRPr="0088222E" w14:paraId="07A7945C" w14:textId="77777777" w:rsidTr="0088222E">
      <w:trPr>
        <w:cantSplit/>
        <w:trHeight w:val="530"/>
        <w:tblHeader/>
      </w:trPr>
      <w:tc>
        <w:tcPr>
          <w:tcW w:w="6769" w:type="dxa"/>
          <w:vAlign w:val="center"/>
          <w:hideMark/>
        </w:tcPr>
        <w:p w14:paraId="78CBF820" w14:textId="77777777" w:rsidR="0088222E" w:rsidRPr="0088222E" w:rsidRDefault="0088222E" w:rsidP="0088222E">
          <w:pPr>
            <w:widowControl w:val="0"/>
            <w:autoSpaceDE w:val="0"/>
            <w:autoSpaceDN w:val="0"/>
            <w:adjustRightInd w:val="0"/>
            <w:spacing w:after="0" w:line="240" w:lineRule="auto"/>
            <w:ind w:left="0" w:right="0" w:firstLine="0"/>
            <w:rPr>
              <w:rFonts w:ascii="Avenir Next LT Pro" w:eastAsia="Times New Roman" w:hAnsi="Avenir Next LT Pro" w:cs="Arial"/>
              <w:b/>
              <w:color w:val="auto"/>
              <w:kern w:val="0"/>
              <w:sz w:val="24"/>
              <w:lang w:eastAsia="en-US"/>
              <w14:ligatures w14:val="none"/>
            </w:rPr>
          </w:pPr>
          <w:r w:rsidRPr="0088222E">
            <w:rPr>
              <w:rFonts w:ascii="Avenir Next LT Pro" w:eastAsia="Times New Roman" w:hAnsi="Avenir Next LT Pro" w:cs="Arial"/>
              <w:b/>
              <w:color w:val="auto"/>
              <w:kern w:val="0"/>
              <w:sz w:val="24"/>
              <w:lang w:val="en-US" w:eastAsia="en-US"/>
              <w14:ligatures w14:val="none"/>
            </w:rPr>
            <w:t>Taylor &amp; Fraser – Policies</w:t>
          </w:r>
        </w:p>
      </w:tc>
      <w:tc>
        <w:tcPr>
          <w:tcW w:w="4004" w:type="dxa"/>
          <w:vAlign w:val="center"/>
          <w:hideMark/>
        </w:tcPr>
        <w:p w14:paraId="43FACD6D" w14:textId="77777777" w:rsidR="0088222E" w:rsidRPr="0088222E" w:rsidRDefault="0088222E" w:rsidP="0088222E">
          <w:pPr>
            <w:widowControl w:val="0"/>
            <w:autoSpaceDE w:val="0"/>
            <w:autoSpaceDN w:val="0"/>
            <w:adjustRightInd w:val="0"/>
            <w:spacing w:after="0" w:line="240" w:lineRule="auto"/>
            <w:ind w:left="0" w:right="-108" w:firstLine="0"/>
            <w:jc w:val="center"/>
            <w:rPr>
              <w:rFonts w:ascii="Avenir Next LT Pro" w:eastAsia="Times New Roman" w:hAnsi="Avenir Next LT Pro" w:cs="Arial"/>
              <w:b/>
              <w:color w:val="auto"/>
              <w:kern w:val="0"/>
              <w:sz w:val="24"/>
              <w:lang w:val="en-US" w:eastAsia="en-US"/>
              <w14:ligatures w14:val="none"/>
            </w:rPr>
          </w:pPr>
          <w:r w:rsidRPr="0088222E">
            <w:rPr>
              <w:rFonts w:ascii="Avenir Next LT Pro" w:eastAsia="Times New Roman" w:hAnsi="Avenir Next LT Pro" w:cs="Arial"/>
              <w:b/>
              <w:noProof/>
              <w:color w:val="auto"/>
              <w:kern w:val="0"/>
              <w:sz w:val="24"/>
              <w:lang w:val="en-US" w:eastAsia="en-US"/>
              <w14:ligatures w14:val="none"/>
            </w:rPr>
            <w:drawing>
              <wp:inline distT="0" distB="0" distL="0" distR="0" wp14:anchorId="2A986B3F" wp14:editId="345719C4">
                <wp:extent cx="1776095" cy="349250"/>
                <wp:effectExtent l="0" t="0" r="0" b="0"/>
                <wp:docPr id="79742376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850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6095" cy="349250"/>
                        </a:xfrm>
                        <a:prstGeom prst="rect">
                          <a:avLst/>
                        </a:prstGeom>
                      </pic:spPr>
                    </pic:pic>
                  </a:graphicData>
                </a:graphic>
              </wp:inline>
            </w:drawing>
          </w:r>
        </w:p>
      </w:tc>
    </w:tr>
    <w:tr w:rsidR="0088222E" w:rsidRPr="0088222E" w14:paraId="18770F73" w14:textId="77777777" w:rsidTr="0088222E">
      <w:trPr>
        <w:cantSplit/>
        <w:trHeight w:val="167"/>
        <w:tblHeader/>
      </w:trPr>
      <w:tc>
        <w:tcPr>
          <w:tcW w:w="6769" w:type="dxa"/>
          <w:tcBorders>
            <w:bottom w:val="single" w:sz="36" w:space="0" w:color="FF6B01"/>
          </w:tcBorders>
          <w:vAlign w:val="center"/>
          <w:hideMark/>
        </w:tcPr>
        <w:p w14:paraId="42F34505" w14:textId="55BDFCA0" w:rsidR="0088222E" w:rsidRPr="0088222E" w:rsidRDefault="0088222E" w:rsidP="0088222E">
          <w:pPr>
            <w:widowControl w:val="0"/>
            <w:autoSpaceDE w:val="0"/>
            <w:autoSpaceDN w:val="0"/>
            <w:adjustRightInd w:val="0"/>
            <w:spacing w:after="0" w:line="240" w:lineRule="auto"/>
            <w:ind w:left="0" w:right="0" w:firstLine="0"/>
            <w:rPr>
              <w:rFonts w:ascii="Avenir Next LT Pro" w:eastAsia="Times New Roman" w:hAnsi="Avenir Next LT Pro" w:cs="Arial"/>
              <w:b/>
              <w:color w:val="auto"/>
              <w:kern w:val="0"/>
              <w:sz w:val="24"/>
              <w:lang w:val="en-US" w:eastAsia="en-US"/>
              <w14:ligatures w14:val="none"/>
            </w:rPr>
          </w:pPr>
          <w:r>
            <w:rPr>
              <w:rFonts w:ascii="Avenir Next LT Pro" w:eastAsia="Times New Roman" w:hAnsi="Avenir Next LT Pro" w:cs="Arial"/>
              <w:b/>
              <w:color w:val="auto"/>
              <w:kern w:val="0"/>
              <w:sz w:val="24"/>
              <w:lang w:val="en-US" w:eastAsia="en-US"/>
              <w14:ligatures w14:val="none"/>
            </w:rPr>
            <w:t xml:space="preserve">Mental Health Awareness in the Workplace Policy </w:t>
          </w:r>
        </w:p>
      </w:tc>
      <w:tc>
        <w:tcPr>
          <w:tcW w:w="4004" w:type="dxa"/>
          <w:tcBorders>
            <w:bottom w:val="single" w:sz="36" w:space="0" w:color="FF6B01"/>
          </w:tcBorders>
          <w:vAlign w:val="center"/>
          <w:hideMark/>
        </w:tcPr>
        <w:p w14:paraId="09ABA21E" w14:textId="77777777" w:rsidR="0088222E" w:rsidRPr="0088222E" w:rsidRDefault="0088222E" w:rsidP="0088222E">
          <w:pPr>
            <w:widowControl w:val="0"/>
            <w:autoSpaceDE w:val="0"/>
            <w:autoSpaceDN w:val="0"/>
            <w:adjustRightInd w:val="0"/>
            <w:spacing w:after="0" w:line="240" w:lineRule="auto"/>
            <w:ind w:left="0" w:right="0" w:firstLine="0"/>
            <w:rPr>
              <w:rFonts w:ascii="Avenir Next LT Pro" w:eastAsia="Times New Roman" w:hAnsi="Avenir Next LT Pro" w:cs="Arial"/>
              <w:b/>
              <w:color w:val="auto"/>
              <w:kern w:val="0"/>
              <w:sz w:val="24"/>
              <w:lang w:val="en-US" w:eastAsia="en-US"/>
              <w14:ligatures w14:val="none"/>
            </w:rPr>
          </w:pPr>
        </w:p>
      </w:tc>
    </w:tr>
  </w:tbl>
  <w:p w14:paraId="16726D5C" w14:textId="1202FCB5" w:rsidR="0088222E" w:rsidRDefault="0088222E">
    <w:pPr>
      <w:pStyle w:val="Header"/>
    </w:pPr>
  </w:p>
  <w:p w14:paraId="0733933A" w14:textId="77777777" w:rsidR="0088222E" w:rsidRDefault="008822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BA80" w14:textId="77777777" w:rsidR="0088222E" w:rsidRDefault="008822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E5C73"/>
    <w:multiLevelType w:val="hybridMultilevel"/>
    <w:tmpl w:val="D506DBFC"/>
    <w:lvl w:ilvl="0" w:tplc="16447AD0">
      <w:start w:val="1"/>
      <w:numFmt w:val="bullet"/>
      <w:lvlText w:val="•"/>
      <w:lvlJc w:val="left"/>
      <w:pPr>
        <w:ind w:left="1176"/>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1" w:tplc="DA163058">
      <w:start w:val="1"/>
      <w:numFmt w:val="bullet"/>
      <w:lvlText w:val="o"/>
      <w:lvlJc w:val="left"/>
      <w:pPr>
        <w:ind w:left="183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2" w:tplc="229E5D14">
      <w:start w:val="1"/>
      <w:numFmt w:val="bullet"/>
      <w:lvlText w:val="▪"/>
      <w:lvlJc w:val="left"/>
      <w:pPr>
        <w:ind w:left="255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3" w:tplc="3F9A5708">
      <w:start w:val="1"/>
      <w:numFmt w:val="bullet"/>
      <w:lvlText w:val="•"/>
      <w:lvlJc w:val="left"/>
      <w:pPr>
        <w:ind w:left="3271"/>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4" w:tplc="329CF5C0">
      <w:start w:val="1"/>
      <w:numFmt w:val="bullet"/>
      <w:lvlText w:val="o"/>
      <w:lvlJc w:val="left"/>
      <w:pPr>
        <w:ind w:left="399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5" w:tplc="7848F726">
      <w:start w:val="1"/>
      <w:numFmt w:val="bullet"/>
      <w:lvlText w:val="▪"/>
      <w:lvlJc w:val="left"/>
      <w:pPr>
        <w:ind w:left="471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6" w:tplc="EDF8C4C4">
      <w:start w:val="1"/>
      <w:numFmt w:val="bullet"/>
      <w:lvlText w:val="•"/>
      <w:lvlJc w:val="left"/>
      <w:pPr>
        <w:ind w:left="5431"/>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7" w:tplc="237A5E3A">
      <w:start w:val="1"/>
      <w:numFmt w:val="bullet"/>
      <w:lvlText w:val="o"/>
      <w:lvlJc w:val="left"/>
      <w:pPr>
        <w:ind w:left="615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8" w:tplc="6D98F202">
      <w:start w:val="1"/>
      <w:numFmt w:val="bullet"/>
      <w:lvlText w:val="▪"/>
      <w:lvlJc w:val="left"/>
      <w:pPr>
        <w:ind w:left="687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abstractNum>
  <w:abstractNum w:abstractNumId="1" w15:restartNumberingAfterBreak="0">
    <w:nsid w:val="4A6E1D0B"/>
    <w:multiLevelType w:val="hybridMultilevel"/>
    <w:tmpl w:val="A6B4D2E6"/>
    <w:lvl w:ilvl="0" w:tplc="6A6636EC">
      <w:start w:val="1"/>
      <w:numFmt w:val="bullet"/>
      <w:lvlText w:val="•"/>
      <w:lvlJc w:val="left"/>
      <w:pPr>
        <w:ind w:left="1176"/>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1" w:tplc="5EB852EE">
      <w:start w:val="1"/>
      <w:numFmt w:val="bullet"/>
      <w:lvlText w:val="o"/>
      <w:lvlJc w:val="left"/>
      <w:pPr>
        <w:ind w:left="183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2" w:tplc="02720D06">
      <w:start w:val="1"/>
      <w:numFmt w:val="bullet"/>
      <w:lvlText w:val="▪"/>
      <w:lvlJc w:val="left"/>
      <w:pPr>
        <w:ind w:left="255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3" w:tplc="DCC4E230">
      <w:start w:val="1"/>
      <w:numFmt w:val="bullet"/>
      <w:lvlText w:val="•"/>
      <w:lvlJc w:val="left"/>
      <w:pPr>
        <w:ind w:left="3271"/>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4" w:tplc="D5E8AA6A">
      <w:start w:val="1"/>
      <w:numFmt w:val="bullet"/>
      <w:lvlText w:val="o"/>
      <w:lvlJc w:val="left"/>
      <w:pPr>
        <w:ind w:left="399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5" w:tplc="18E4429E">
      <w:start w:val="1"/>
      <w:numFmt w:val="bullet"/>
      <w:lvlText w:val="▪"/>
      <w:lvlJc w:val="left"/>
      <w:pPr>
        <w:ind w:left="471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6" w:tplc="2D50B4EC">
      <w:start w:val="1"/>
      <w:numFmt w:val="bullet"/>
      <w:lvlText w:val="•"/>
      <w:lvlJc w:val="left"/>
      <w:pPr>
        <w:ind w:left="5431"/>
      </w:pPr>
      <w:rPr>
        <w:rFonts w:ascii="Arial" w:eastAsia="Arial" w:hAnsi="Arial" w:cs="Arial"/>
        <w:b w:val="0"/>
        <w:i w:val="0"/>
        <w:strike w:val="0"/>
        <w:dstrike w:val="0"/>
        <w:color w:val="EB662C"/>
        <w:sz w:val="20"/>
        <w:szCs w:val="20"/>
        <w:u w:val="none" w:color="000000"/>
        <w:bdr w:val="none" w:sz="0" w:space="0" w:color="auto"/>
        <w:shd w:val="clear" w:color="auto" w:fill="auto"/>
        <w:vertAlign w:val="baseline"/>
      </w:rPr>
    </w:lvl>
    <w:lvl w:ilvl="7" w:tplc="788CF50E">
      <w:start w:val="1"/>
      <w:numFmt w:val="bullet"/>
      <w:lvlText w:val="o"/>
      <w:lvlJc w:val="left"/>
      <w:pPr>
        <w:ind w:left="615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lvl w:ilvl="8" w:tplc="B79A09A0">
      <w:start w:val="1"/>
      <w:numFmt w:val="bullet"/>
      <w:lvlText w:val="▪"/>
      <w:lvlJc w:val="left"/>
      <w:pPr>
        <w:ind w:left="6871"/>
      </w:pPr>
      <w:rPr>
        <w:rFonts w:ascii="Segoe UI Symbol" w:eastAsia="Segoe UI Symbol" w:hAnsi="Segoe UI Symbol" w:cs="Segoe UI Symbol"/>
        <w:b w:val="0"/>
        <w:i w:val="0"/>
        <w:strike w:val="0"/>
        <w:dstrike w:val="0"/>
        <w:color w:val="EB662C"/>
        <w:sz w:val="20"/>
        <w:szCs w:val="20"/>
        <w:u w:val="none" w:color="000000"/>
        <w:bdr w:val="none" w:sz="0" w:space="0" w:color="auto"/>
        <w:shd w:val="clear" w:color="auto" w:fill="auto"/>
        <w:vertAlign w:val="baseline"/>
      </w:rPr>
    </w:lvl>
  </w:abstractNum>
  <w:num w:numId="1" w16cid:durableId="300574310">
    <w:abstractNumId w:val="0"/>
  </w:num>
  <w:num w:numId="2" w16cid:durableId="640227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302"/>
    <w:rsid w:val="00280302"/>
    <w:rsid w:val="00352124"/>
    <w:rsid w:val="00386D33"/>
    <w:rsid w:val="00643130"/>
    <w:rsid w:val="006A6689"/>
    <w:rsid w:val="007E227D"/>
    <w:rsid w:val="0088222E"/>
    <w:rsid w:val="008E19DE"/>
    <w:rsid w:val="00B85814"/>
    <w:rsid w:val="00CD1967"/>
    <w:rsid w:val="00DC103B"/>
    <w:rsid w:val="00FF5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E9659"/>
  <w15:docId w15:val="{EC2BCBEC-0DF7-42D2-8413-5E60A5FB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2" w:line="249" w:lineRule="auto"/>
      <w:ind w:left="53" w:right="665"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60" w:line="259" w:lineRule="auto"/>
      <w:ind w:left="53"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822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22E"/>
    <w:rPr>
      <w:rFonts w:ascii="Calibri" w:eastAsia="Calibri" w:hAnsi="Calibri" w:cs="Calibri"/>
      <w:color w:val="000000"/>
      <w:sz w:val="22"/>
    </w:rPr>
  </w:style>
  <w:style w:type="paragraph" w:styleId="Footer">
    <w:name w:val="footer"/>
    <w:basedOn w:val="Normal"/>
    <w:link w:val="FooterChar"/>
    <w:uiPriority w:val="99"/>
    <w:unhideWhenUsed/>
    <w:rsid w:val="008822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22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3802</Characters>
  <Application>Microsoft Office Word</Application>
  <DocSecurity>0</DocSecurity>
  <Lines>31</Lines>
  <Paragraphs>8</Paragraphs>
  <ScaleCrop>false</ScaleCrop>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Strain</dc:creator>
  <cp:keywords/>
  <cp:lastModifiedBy>Claire Strain</cp:lastModifiedBy>
  <cp:revision>4</cp:revision>
  <dcterms:created xsi:type="dcterms:W3CDTF">2026-09-03T08:28:00Z</dcterms:created>
  <dcterms:modified xsi:type="dcterms:W3CDTF">2026-09-03T08:59:00Z</dcterms:modified>
</cp:coreProperties>
</file>