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D9B98" w14:textId="77777777" w:rsidR="002B7141" w:rsidRPr="0007527B" w:rsidRDefault="002B7141">
      <w:pPr>
        <w:ind w:left="39"/>
        <w:rPr>
          <w:rFonts w:ascii="Avenir Next LT Pro" w:hAnsi="Avenir Next LT Pro"/>
          <w:b/>
          <w:sz w:val="32"/>
        </w:rPr>
      </w:pPr>
    </w:p>
    <w:p w14:paraId="0679666F" w14:textId="289407D7" w:rsidR="00111F53" w:rsidRPr="0007527B" w:rsidRDefault="00963A76">
      <w:pPr>
        <w:ind w:left="39"/>
        <w:rPr>
          <w:rFonts w:ascii="Avenir Next LT Pro" w:hAnsi="Avenir Next LT Pro"/>
        </w:rPr>
      </w:pPr>
      <w:r w:rsidRPr="0007527B">
        <w:rPr>
          <w:rFonts w:ascii="Avenir Next LT Pro" w:hAnsi="Avenir Next LT Pro"/>
        </w:rPr>
        <w:t xml:space="preserve">One of our most basic beliefs is that everyone should have the opportunity to work. Taylor and Fraser comply with the applicable employment laws and our obligation is to ensure fairness in the hiring and advancement of all employees, both permanent and temporary without discrimination.  </w:t>
      </w:r>
    </w:p>
    <w:p w14:paraId="7A5B69CA" w14:textId="77777777" w:rsidR="00111F53" w:rsidRPr="0007527B" w:rsidRDefault="00963A76">
      <w:pPr>
        <w:ind w:left="39"/>
        <w:rPr>
          <w:rFonts w:ascii="Avenir Next LT Pro" w:hAnsi="Avenir Next LT Pro"/>
        </w:rPr>
      </w:pPr>
      <w:r w:rsidRPr="0007527B">
        <w:rPr>
          <w:rFonts w:ascii="Avenir Next LT Pro" w:hAnsi="Avenir Next LT Pro"/>
        </w:rPr>
        <w:t xml:space="preserve">All our staff have a personal responsibility for maintaining a respectful work atmosphere, free of abusive or unprofessional conduct. Every employee is expected to respect other people and threat them with dignity.  </w:t>
      </w:r>
    </w:p>
    <w:p w14:paraId="1FF676CD" w14:textId="77777777" w:rsidR="00111F53" w:rsidRPr="0007527B" w:rsidRDefault="00963A76">
      <w:pPr>
        <w:ind w:left="39"/>
        <w:rPr>
          <w:rFonts w:ascii="Avenir Next LT Pro" w:hAnsi="Avenir Next LT Pro"/>
        </w:rPr>
      </w:pPr>
      <w:r w:rsidRPr="0007527B">
        <w:rPr>
          <w:rFonts w:ascii="Avenir Next LT Pro" w:hAnsi="Avenir Next LT Pro"/>
        </w:rPr>
        <w:t xml:space="preserve">Our commitment to respect in the workplace includes our full support for international efforts to promote ethical principles and practices related to the prevention of the exploitation and abuse associated with Modern Slavery and Human Trafficking.  </w:t>
      </w:r>
    </w:p>
    <w:p w14:paraId="4D38593C" w14:textId="77777777" w:rsidR="00111F53" w:rsidRPr="0007527B" w:rsidRDefault="00963A76">
      <w:pPr>
        <w:ind w:left="39"/>
        <w:rPr>
          <w:rFonts w:ascii="Avenir Next LT Pro" w:hAnsi="Avenir Next LT Pro"/>
        </w:rPr>
      </w:pPr>
      <w:r w:rsidRPr="0007527B">
        <w:rPr>
          <w:rFonts w:ascii="Avenir Next LT Pro" w:hAnsi="Avenir Next LT Pro"/>
        </w:rPr>
        <w:t xml:space="preserve">We also expect commitment to these principles from all organisations with which we do business and will not support or do business knowingly with a Company involved in Slavery or Human Trafficking.  </w:t>
      </w:r>
    </w:p>
    <w:p w14:paraId="05C42692" w14:textId="726BC21D" w:rsidR="00111F53" w:rsidRPr="0007527B" w:rsidRDefault="00963A76">
      <w:pPr>
        <w:spacing w:after="2028"/>
        <w:ind w:left="39"/>
        <w:rPr>
          <w:rFonts w:ascii="Avenir Next LT Pro" w:hAnsi="Avenir Next LT Pro"/>
        </w:rPr>
      </w:pPr>
      <w:r w:rsidRPr="0007527B">
        <w:rPr>
          <w:rFonts w:ascii="Avenir Next LT Pro" w:hAnsi="Avenir Next LT Pro"/>
        </w:rPr>
        <w:t xml:space="preserve">A full copy of this policy and copy of the Modern Slavery Act 2015 will be accessible to all employees electronically and this policy statement will be reviewed annually.  </w:t>
      </w:r>
    </w:p>
    <w:p w14:paraId="5108655D" w14:textId="77777777" w:rsidR="00111F53" w:rsidRPr="0007527B" w:rsidRDefault="00963A76">
      <w:pPr>
        <w:tabs>
          <w:tab w:val="center" w:pos="1992"/>
          <w:tab w:val="center" w:pos="6944"/>
          <w:tab w:val="center" w:pos="8809"/>
        </w:tabs>
        <w:spacing w:after="195" w:line="259" w:lineRule="auto"/>
        <w:ind w:left="0" w:firstLine="0"/>
        <w:rPr>
          <w:rFonts w:ascii="Avenir Next LT Pro" w:hAnsi="Avenir Next LT Pro"/>
        </w:rPr>
      </w:pPr>
      <w:r w:rsidRPr="0007527B">
        <w:rPr>
          <w:rFonts w:ascii="Avenir Next LT Pro" w:hAnsi="Avenir Next LT Pro"/>
        </w:rPr>
        <w:t xml:space="preserve">Name: </w:t>
      </w:r>
      <w:r w:rsidRPr="0007527B">
        <w:rPr>
          <w:rFonts w:ascii="Avenir Next LT Pro" w:hAnsi="Avenir Next LT Pro"/>
        </w:rPr>
        <w:tab/>
      </w:r>
      <w:r w:rsidRPr="0007527B">
        <w:rPr>
          <w:rFonts w:ascii="Avenir Next LT Pro" w:eastAsia="Times New Roman" w:hAnsi="Avenir Next LT Pro" w:cs="Times New Roman"/>
        </w:rPr>
        <w:t>Andrew Norris</w:t>
      </w:r>
      <w:r w:rsidRPr="0007527B">
        <w:rPr>
          <w:rFonts w:ascii="Avenir Next LT Pro" w:eastAsia="Times New Roman" w:hAnsi="Avenir Next LT Pro" w:cs="Times New Roman"/>
        </w:rPr>
        <w:tab/>
      </w:r>
      <w:r w:rsidRPr="0007527B">
        <w:rPr>
          <w:rFonts w:ascii="Avenir Next LT Pro" w:hAnsi="Avenir Next LT Pro"/>
        </w:rPr>
        <w:t xml:space="preserve">Position: </w:t>
      </w:r>
      <w:r w:rsidRPr="0007527B">
        <w:rPr>
          <w:rFonts w:ascii="Avenir Next LT Pro" w:hAnsi="Avenir Next LT Pro"/>
        </w:rPr>
        <w:tab/>
      </w:r>
      <w:r w:rsidRPr="0007527B">
        <w:rPr>
          <w:rFonts w:ascii="Avenir Next LT Pro" w:eastAsia="Times New Roman" w:hAnsi="Avenir Next LT Pro" w:cs="Times New Roman"/>
        </w:rPr>
        <w:t>Managing Director</w:t>
      </w:r>
      <w:r w:rsidRPr="0007527B">
        <w:rPr>
          <w:rFonts w:ascii="Avenir Next LT Pro" w:hAnsi="Avenir Next LT Pro"/>
        </w:rPr>
        <w:t xml:space="preserve"> </w:t>
      </w:r>
    </w:p>
    <w:p w14:paraId="1915125D" w14:textId="51B8E225" w:rsidR="00111F53" w:rsidRPr="0007527B" w:rsidRDefault="00963A76" w:rsidP="002B7141">
      <w:pPr>
        <w:tabs>
          <w:tab w:val="center" w:pos="2073"/>
          <w:tab w:val="center" w:pos="6774"/>
          <w:tab w:val="center" w:pos="8438"/>
        </w:tabs>
        <w:spacing w:after="5185"/>
        <w:ind w:left="0" w:firstLine="0"/>
        <w:rPr>
          <w:rFonts w:ascii="Avenir Next LT Pro" w:hAnsi="Avenir Next LT Pro"/>
        </w:rPr>
      </w:pPr>
      <w:r w:rsidRPr="0007527B">
        <w:rPr>
          <w:rFonts w:ascii="Avenir Next LT Pro" w:hAnsi="Avenir Next LT Pro"/>
        </w:rPr>
        <w:t xml:space="preserve">Signed: </w:t>
      </w:r>
      <w:r w:rsidRPr="0007527B">
        <w:rPr>
          <w:rFonts w:ascii="Avenir Next LT Pro" w:hAnsi="Avenir Next LT Pro"/>
        </w:rPr>
        <w:tab/>
      </w:r>
      <w:r w:rsidRPr="0007527B">
        <w:rPr>
          <w:rFonts w:ascii="Avenir Next LT Pro" w:hAnsi="Avenir Next LT Pro"/>
          <w:noProof/>
        </w:rPr>
        <w:drawing>
          <wp:inline distT="0" distB="0" distL="0" distR="0" wp14:anchorId="435E07A7" wp14:editId="09586D02">
            <wp:extent cx="1259139" cy="534391"/>
            <wp:effectExtent l="0" t="0" r="0" b="0"/>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6"/>
                    <a:stretch>
                      <a:fillRect/>
                    </a:stretch>
                  </pic:blipFill>
                  <pic:spPr>
                    <a:xfrm>
                      <a:off x="0" y="0"/>
                      <a:ext cx="1259139" cy="534391"/>
                    </a:xfrm>
                    <a:prstGeom prst="rect">
                      <a:avLst/>
                    </a:prstGeom>
                  </pic:spPr>
                </pic:pic>
              </a:graphicData>
            </a:graphic>
          </wp:inline>
        </w:drawing>
      </w:r>
      <w:r w:rsidRPr="0007527B">
        <w:rPr>
          <w:rFonts w:ascii="Avenir Next LT Pro" w:hAnsi="Avenir Next LT Pro"/>
        </w:rPr>
        <w:tab/>
        <w:t xml:space="preserve"> Date: </w:t>
      </w:r>
      <w:r w:rsidRPr="0007527B">
        <w:rPr>
          <w:rFonts w:ascii="Avenir Next LT Pro" w:hAnsi="Avenir Next LT Pro"/>
        </w:rPr>
        <w:tab/>
      </w:r>
      <w:r w:rsidRPr="0007527B">
        <w:rPr>
          <w:rFonts w:ascii="Avenir Next LT Pro" w:eastAsia="Times New Roman" w:hAnsi="Avenir Next LT Pro" w:cs="Times New Roman"/>
        </w:rPr>
        <w:t>0</w:t>
      </w:r>
      <w:r w:rsidR="001874C5">
        <w:rPr>
          <w:rFonts w:ascii="Avenir Next LT Pro" w:eastAsia="Times New Roman" w:hAnsi="Avenir Next LT Pro" w:cs="Times New Roman"/>
        </w:rPr>
        <w:t>3</w:t>
      </w:r>
      <w:r w:rsidRPr="0007527B">
        <w:rPr>
          <w:rFonts w:ascii="Avenir Next LT Pro" w:eastAsia="Times New Roman" w:hAnsi="Avenir Next LT Pro" w:cs="Times New Roman"/>
        </w:rPr>
        <w:t>.09.202</w:t>
      </w:r>
      <w:r w:rsidR="00953BBF">
        <w:rPr>
          <w:rFonts w:ascii="Avenir Next LT Pro" w:eastAsia="Times New Roman" w:hAnsi="Avenir Next LT Pro" w:cs="Times New Roman"/>
        </w:rPr>
        <w:t>6</w:t>
      </w:r>
      <w:r w:rsidR="002B7141" w:rsidRPr="0007527B">
        <w:rPr>
          <w:rFonts w:ascii="Avenir Next LT Pro" w:hAnsi="Avenir Next LT Pro"/>
        </w:rPr>
        <w:br/>
      </w:r>
    </w:p>
    <w:sectPr w:rsidR="00111F53" w:rsidRPr="0007527B" w:rsidSect="0007527B">
      <w:headerReference w:type="default" r:id="rId7"/>
      <w:footerReference w:type="default" r:id="rId8"/>
      <w:pgSz w:w="11918" w:h="16838"/>
      <w:pgMar w:top="1440" w:right="929" w:bottom="1440" w:left="806"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CA04" w14:textId="77777777" w:rsidR="002557F4" w:rsidRDefault="002557F4" w:rsidP="002B7141">
      <w:pPr>
        <w:spacing w:after="0" w:line="240" w:lineRule="auto"/>
      </w:pPr>
      <w:r>
        <w:separator/>
      </w:r>
    </w:p>
  </w:endnote>
  <w:endnote w:type="continuationSeparator" w:id="0">
    <w:p w14:paraId="273E5A40" w14:textId="77777777" w:rsidR="002557F4" w:rsidRDefault="002557F4" w:rsidP="002B7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07527B" w:rsidRPr="0007527B" w14:paraId="11BE9C67" w14:textId="77777777" w:rsidTr="00061A16">
      <w:trPr>
        <w:trHeight w:val="274"/>
        <w:jc w:val="center"/>
      </w:trPr>
      <w:tc>
        <w:tcPr>
          <w:tcW w:w="1281" w:type="dxa"/>
          <w:shd w:val="clear" w:color="auto" w:fill="F79646"/>
          <w:vAlign w:val="center"/>
        </w:tcPr>
        <w:p w14:paraId="11D7D5CB" w14:textId="77777777" w:rsidR="0007527B" w:rsidRPr="0007527B" w:rsidRDefault="0007527B" w:rsidP="0007527B">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2031949B" w14:textId="77777777" w:rsidR="0007527B" w:rsidRPr="0007527B" w:rsidRDefault="0007527B" w:rsidP="0007527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291EB934" w14:textId="77777777" w:rsidR="0007527B" w:rsidRPr="0007527B" w:rsidRDefault="0007527B" w:rsidP="0007527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FFFFFF"/>
              <w:kern w:val="0"/>
              <w:sz w:val="16"/>
              <w:szCs w:val="16"/>
              <w:lang w:val="en-IE" w:eastAsia="en-US"/>
              <w14:ligatures w14:val="none"/>
            </w:rPr>
            <w:t>Reviewed</w:t>
          </w:r>
          <w:r w:rsidRPr="0007527B">
            <w:rPr>
              <w:rFonts w:ascii="Avenir Next LT Pro" w:hAnsi="Avenir Next LT Pro" w:cs="Assistant"/>
              <w:color w:val="FFFFFF"/>
              <w:spacing w:val="-1"/>
              <w:kern w:val="0"/>
              <w:sz w:val="16"/>
              <w:szCs w:val="16"/>
              <w:lang w:val="en-IE" w:eastAsia="en-US"/>
              <w14:ligatures w14:val="none"/>
            </w:rPr>
            <w:t xml:space="preserve"> </w:t>
          </w:r>
          <w:r w:rsidRPr="0007527B">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1AB3D0E4" w14:textId="77777777" w:rsidR="0007527B" w:rsidRPr="0007527B" w:rsidRDefault="0007527B" w:rsidP="0007527B">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07527B">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7F617BDD" w14:textId="77777777" w:rsidR="0007527B" w:rsidRPr="0007527B" w:rsidRDefault="0007527B" w:rsidP="0007527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59D9C099" w14:textId="77777777" w:rsidR="0007527B" w:rsidRPr="0007527B" w:rsidRDefault="0007527B" w:rsidP="0007527B">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07527B">
            <w:rPr>
              <w:rFonts w:ascii="Avenir Next LT Pro" w:hAnsi="Avenir Next LT Pro" w:cs="Assistant"/>
              <w:color w:val="FFFFFF"/>
              <w:kern w:val="0"/>
              <w:sz w:val="16"/>
              <w:szCs w:val="16"/>
              <w:lang w:val="en-IE" w:eastAsia="en-US"/>
              <w14:ligatures w14:val="none"/>
            </w:rPr>
            <w:t>Page</w:t>
          </w:r>
        </w:p>
      </w:tc>
    </w:tr>
    <w:tr w:rsidR="0007527B" w:rsidRPr="0007527B" w14:paraId="3580BFBC" w14:textId="77777777" w:rsidTr="00061A16">
      <w:trPr>
        <w:trHeight w:val="129"/>
        <w:jc w:val="center"/>
      </w:trPr>
      <w:tc>
        <w:tcPr>
          <w:tcW w:w="1281" w:type="dxa"/>
          <w:vAlign w:val="center"/>
        </w:tcPr>
        <w:p w14:paraId="5882E7B2" w14:textId="77777777" w:rsidR="0007527B" w:rsidRPr="0007527B" w:rsidRDefault="0007527B" w:rsidP="0007527B">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30FF6E0F" w14:textId="77777777" w:rsidR="0007527B" w:rsidRPr="0007527B" w:rsidRDefault="0007527B" w:rsidP="0007527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522DF97C" w14:textId="77777777" w:rsidR="0007527B" w:rsidRPr="0007527B" w:rsidRDefault="0007527B" w:rsidP="0007527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auto"/>
              <w:kern w:val="0"/>
              <w:sz w:val="16"/>
              <w:szCs w:val="16"/>
              <w:lang w:val="en-IE" w:eastAsia="en-US"/>
              <w14:ligatures w14:val="none"/>
            </w:rPr>
            <w:t>CS</w:t>
          </w:r>
        </w:p>
      </w:tc>
      <w:tc>
        <w:tcPr>
          <w:tcW w:w="1701" w:type="dxa"/>
          <w:vAlign w:val="center"/>
        </w:tcPr>
        <w:p w14:paraId="48C8E130" w14:textId="77777777" w:rsidR="0007527B" w:rsidRPr="0007527B" w:rsidRDefault="0007527B" w:rsidP="0007527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auto"/>
              <w:kern w:val="0"/>
              <w:sz w:val="16"/>
              <w:szCs w:val="16"/>
              <w:lang w:val="en-IE" w:eastAsia="en-US"/>
              <w14:ligatures w14:val="none"/>
            </w:rPr>
            <w:t>SMT</w:t>
          </w:r>
        </w:p>
      </w:tc>
      <w:tc>
        <w:tcPr>
          <w:tcW w:w="1701" w:type="dxa"/>
          <w:vAlign w:val="center"/>
        </w:tcPr>
        <w:p w14:paraId="5D73D1CA" w14:textId="77777777" w:rsidR="0007527B" w:rsidRPr="0007527B" w:rsidRDefault="0007527B" w:rsidP="0007527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auto"/>
              <w:kern w:val="0"/>
              <w:sz w:val="16"/>
              <w:szCs w:val="16"/>
              <w:lang w:val="en-IE" w:eastAsia="en-US"/>
              <w14:ligatures w14:val="none"/>
            </w:rPr>
            <w:t>20.08.2026</w:t>
          </w:r>
        </w:p>
      </w:tc>
      <w:tc>
        <w:tcPr>
          <w:tcW w:w="1701" w:type="dxa"/>
          <w:vAlign w:val="center"/>
        </w:tcPr>
        <w:p w14:paraId="3F442D0A" w14:textId="77777777" w:rsidR="0007527B" w:rsidRPr="0007527B" w:rsidRDefault="0007527B" w:rsidP="0007527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7527B">
            <w:rPr>
              <w:rFonts w:ascii="Avenir Next LT Pro" w:hAnsi="Avenir Next LT Pro" w:cs="Assistant"/>
              <w:color w:val="auto"/>
              <w:kern w:val="0"/>
              <w:sz w:val="16"/>
              <w:szCs w:val="16"/>
              <w:lang w:val="en-IE" w:eastAsia="en-US"/>
              <w14:ligatures w14:val="none"/>
            </w:rPr>
            <w:fldChar w:fldCharType="begin"/>
          </w:r>
          <w:r w:rsidRPr="0007527B">
            <w:rPr>
              <w:rFonts w:ascii="Avenir Next LT Pro" w:hAnsi="Avenir Next LT Pro" w:cs="Assistant"/>
              <w:color w:val="auto"/>
              <w:kern w:val="0"/>
              <w:sz w:val="16"/>
              <w:szCs w:val="16"/>
              <w:lang w:val="en-IE" w:eastAsia="en-US"/>
              <w14:ligatures w14:val="none"/>
            </w:rPr>
            <w:instrText xml:space="preserve"> PAGE   \* MERGEFORMAT </w:instrText>
          </w:r>
          <w:r w:rsidRPr="0007527B">
            <w:rPr>
              <w:rFonts w:ascii="Avenir Next LT Pro" w:hAnsi="Avenir Next LT Pro" w:cs="Assistant"/>
              <w:color w:val="auto"/>
              <w:kern w:val="0"/>
              <w:sz w:val="16"/>
              <w:szCs w:val="16"/>
              <w:lang w:val="en-IE" w:eastAsia="en-US"/>
              <w14:ligatures w14:val="none"/>
            </w:rPr>
            <w:fldChar w:fldCharType="separate"/>
          </w:r>
          <w:r w:rsidRPr="0007527B">
            <w:rPr>
              <w:rFonts w:ascii="Avenir Next LT Pro" w:hAnsi="Avenir Next LT Pro" w:cs="Assistant"/>
              <w:noProof/>
              <w:color w:val="auto"/>
              <w:kern w:val="0"/>
              <w:sz w:val="16"/>
              <w:szCs w:val="16"/>
              <w:lang w:val="en-IE" w:eastAsia="en-US"/>
              <w14:ligatures w14:val="none"/>
            </w:rPr>
            <w:t>1</w:t>
          </w:r>
          <w:r w:rsidRPr="0007527B">
            <w:rPr>
              <w:rFonts w:ascii="Avenir Next LT Pro" w:hAnsi="Avenir Next LT Pro" w:cs="Assistant"/>
              <w:noProof/>
              <w:color w:val="auto"/>
              <w:kern w:val="0"/>
              <w:sz w:val="16"/>
              <w:szCs w:val="16"/>
              <w:lang w:val="en-IE" w:eastAsia="en-US"/>
              <w14:ligatures w14:val="none"/>
            </w:rPr>
            <w:fldChar w:fldCharType="end"/>
          </w:r>
          <w:r w:rsidRPr="0007527B">
            <w:rPr>
              <w:rFonts w:ascii="Avenir Next LT Pro" w:hAnsi="Avenir Next LT Pro" w:cs="Assistant"/>
              <w:noProof/>
              <w:color w:val="auto"/>
              <w:kern w:val="0"/>
              <w:sz w:val="16"/>
              <w:szCs w:val="16"/>
              <w:lang w:val="en-IE" w:eastAsia="en-US"/>
              <w14:ligatures w14:val="none"/>
            </w:rPr>
            <w:t xml:space="preserve"> </w:t>
          </w:r>
          <w:r w:rsidRPr="0007527B">
            <w:rPr>
              <w:rFonts w:ascii="Avenir Next LT Pro" w:hAnsi="Avenir Next LT Pro" w:cs="Assistant"/>
              <w:color w:val="auto"/>
              <w:kern w:val="0"/>
              <w:sz w:val="16"/>
              <w:szCs w:val="16"/>
              <w:lang w:val="en-IE" w:eastAsia="en-US"/>
              <w14:ligatures w14:val="none"/>
            </w:rPr>
            <w:t>of 1</w:t>
          </w:r>
        </w:p>
      </w:tc>
    </w:tr>
  </w:tbl>
  <w:p w14:paraId="7423E8C8" w14:textId="77777777" w:rsidR="0007527B" w:rsidRDefault="00075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92DB6" w14:textId="77777777" w:rsidR="002557F4" w:rsidRDefault="002557F4" w:rsidP="002B7141">
      <w:pPr>
        <w:spacing w:after="0" w:line="240" w:lineRule="auto"/>
      </w:pPr>
      <w:r>
        <w:separator/>
      </w:r>
    </w:p>
  </w:footnote>
  <w:footnote w:type="continuationSeparator" w:id="0">
    <w:p w14:paraId="0CDF0F47" w14:textId="77777777" w:rsidR="002557F4" w:rsidRDefault="002557F4" w:rsidP="002B7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32" w:type="dxa"/>
      <w:tblBorders>
        <w:bottom w:val="single" w:sz="24" w:space="0" w:color="82BC00"/>
      </w:tblBorders>
      <w:tblLayout w:type="fixed"/>
      <w:tblLook w:val="04A0" w:firstRow="1" w:lastRow="0" w:firstColumn="1" w:lastColumn="0" w:noHBand="0" w:noVBand="1"/>
    </w:tblPr>
    <w:tblGrid>
      <w:gridCol w:w="6769"/>
      <w:gridCol w:w="4004"/>
    </w:tblGrid>
    <w:tr w:rsidR="0007527B" w:rsidRPr="0007527B" w14:paraId="6AD57665" w14:textId="77777777" w:rsidTr="0007527B">
      <w:trPr>
        <w:cantSplit/>
        <w:trHeight w:val="530"/>
        <w:tblHeader/>
      </w:trPr>
      <w:tc>
        <w:tcPr>
          <w:tcW w:w="6769" w:type="dxa"/>
          <w:vAlign w:val="center"/>
          <w:hideMark/>
        </w:tcPr>
        <w:p w14:paraId="68EE83EE" w14:textId="77777777" w:rsidR="0007527B" w:rsidRPr="0007527B" w:rsidRDefault="0007527B" w:rsidP="0007527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07527B">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21483993" w14:textId="77777777" w:rsidR="0007527B" w:rsidRPr="0007527B" w:rsidRDefault="0007527B" w:rsidP="0007527B">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07527B">
            <w:rPr>
              <w:rFonts w:ascii="Avenir Next LT Pro" w:eastAsia="Times New Roman" w:hAnsi="Avenir Next LT Pro" w:cs="Arial"/>
              <w:b/>
              <w:noProof/>
              <w:color w:val="auto"/>
              <w:kern w:val="0"/>
              <w:sz w:val="24"/>
              <w:lang w:val="en-US" w:eastAsia="en-US"/>
              <w14:ligatures w14:val="none"/>
            </w:rPr>
            <w:drawing>
              <wp:inline distT="0" distB="0" distL="0" distR="0" wp14:anchorId="6C27C761" wp14:editId="4D18D15E">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07527B" w:rsidRPr="0007527B" w14:paraId="0D255482" w14:textId="77777777" w:rsidTr="0007527B">
      <w:trPr>
        <w:cantSplit/>
        <w:trHeight w:val="167"/>
        <w:tblHeader/>
      </w:trPr>
      <w:tc>
        <w:tcPr>
          <w:tcW w:w="6769" w:type="dxa"/>
          <w:tcBorders>
            <w:bottom w:val="single" w:sz="36" w:space="0" w:color="FF6B01"/>
          </w:tcBorders>
          <w:vAlign w:val="center"/>
          <w:hideMark/>
        </w:tcPr>
        <w:p w14:paraId="1A2BF129" w14:textId="55838E41" w:rsidR="0007527B" w:rsidRPr="0007527B" w:rsidRDefault="0007527B" w:rsidP="0007527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Modern Slavery &amp; Human Trafficking</w:t>
          </w:r>
        </w:p>
      </w:tc>
      <w:tc>
        <w:tcPr>
          <w:tcW w:w="4004" w:type="dxa"/>
          <w:tcBorders>
            <w:bottom w:val="single" w:sz="36" w:space="0" w:color="FF6B01"/>
          </w:tcBorders>
          <w:vAlign w:val="center"/>
          <w:hideMark/>
        </w:tcPr>
        <w:p w14:paraId="22CF7E19" w14:textId="77777777" w:rsidR="0007527B" w:rsidRPr="0007527B" w:rsidRDefault="0007527B" w:rsidP="0007527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3C7A8041" w14:textId="1A3CF196" w:rsidR="002B7141" w:rsidRPr="002B7141" w:rsidRDefault="002B7141">
    <w:pPr>
      <w:pStyle w:val="Header"/>
      <w:rPr>
        <w:rFonts w:ascii="Avenir Next LT Pro" w:hAnsi="Avenir Next LT Pro"/>
        <w:b/>
        <w:bCs/>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F53"/>
    <w:rsid w:val="0007527B"/>
    <w:rsid w:val="00111F53"/>
    <w:rsid w:val="001874C5"/>
    <w:rsid w:val="002557F4"/>
    <w:rsid w:val="002B7141"/>
    <w:rsid w:val="00391148"/>
    <w:rsid w:val="00953BBF"/>
    <w:rsid w:val="00963A76"/>
    <w:rsid w:val="00B85814"/>
    <w:rsid w:val="00DC103B"/>
    <w:rsid w:val="00F40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3536"/>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282" w:lineRule="auto"/>
      <w:ind w:left="54"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1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141"/>
    <w:rPr>
      <w:rFonts w:ascii="Calibri" w:eastAsia="Calibri" w:hAnsi="Calibri" w:cs="Calibri"/>
      <w:color w:val="000000"/>
      <w:sz w:val="22"/>
    </w:rPr>
  </w:style>
  <w:style w:type="paragraph" w:styleId="Footer">
    <w:name w:val="footer"/>
    <w:basedOn w:val="Normal"/>
    <w:link w:val="FooterChar"/>
    <w:uiPriority w:val="99"/>
    <w:unhideWhenUsed/>
    <w:rsid w:val="002B71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141"/>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Gallagher</dc:creator>
  <cp:keywords/>
  <cp:lastModifiedBy>Claire Strain</cp:lastModifiedBy>
  <cp:revision>3</cp:revision>
  <dcterms:created xsi:type="dcterms:W3CDTF">2026-09-03T08:29:00Z</dcterms:created>
  <dcterms:modified xsi:type="dcterms:W3CDTF">2026-09-03T08:33:00Z</dcterms:modified>
</cp:coreProperties>
</file>